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370"/>
        <w:tblW w:w="16304" w:type="dxa"/>
        <w:tblLayout w:type="fixed"/>
        <w:tblLook w:val="04A0" w:firstRow="1" w:lastRow="0" w:firstColumn="1" w:lastColumn="0" w:noHBand="0" w:noVBand="1"/>
      </w:tblPr>
      <w:tblGrid>
        <w:gridCol w:w="993"/>
        <w:gridCol w:w="4735"/>
        <w:gridCol w:w="4195"/>
        <w:gridCol w:w="3261"/>
        <w:gridCol w:w="3120"/>
      </w:tblGrid>
      <w:tr w:rsidR="00415915" w:rsidRPr="0013160A" w:rsidTr="00955C3F">
        <w:trPr>
          <w:trHeight w:val="329"/>
        </w:trPr>
        <w:tc>
          <w:tcPr>
            <w:tcW w:w="993" w:type="dxa"/>
            <w:vMerge w:val="restart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0" w:type="dxa"/>
            <w:gridSpan w:val="2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0" w:type="dxa"/>
            <w:vMerge w:val="restart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291D" w:rsidRPr="0013160A" w:rsidTr="00955C3F">
        <w:trPr>
          <w:trHeight w:val="226"/>
        </w:trPr>
        <w:tc>
          <w:tcPr>
            <w:tcW w:w="993" w:type="dxa"/>
            <w:vMerge/>
          </w:tcPr>
          <w:p w:rsidR="00FF291D" w:rsidRPr="0013160A" w:rsidRDefault="00FF291D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0" w:type="dxa"/>
            <w:gridSpan w:val="2"/>
          </w:tcPr>
          <w:p w:rsidR="00FF291D" w:rsidRPr="0013160A" w:rsidRDefault="00FF291D" w:rsidP="00955C3F">
            <w:pPr>
              <w:tabs>
                <w:tab w:val="center" w:pos="198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Предметные результаты:</w:t>
            </w:r>
          </w:p>
        </w:tc>
        <w:tc>
          <w:tcPr>
            <w:tcW w:w="3261" w:type="dxa"/>
            <w:vMerge/>
          </w:tcPr>
          <w:p w:rsidR="00FF291D" w:rsidRPr="0013160A" w:rsidRDefault="00FF291D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FF291D" w:rsidRPr="0013160A" w:rsidRDefault="00FF291D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rPr>
          <w:trHeight w:val="226"/>
        </w:trPr>
        <w:tc>
          <w:tcPr>
            <w:tcW w:w="993" w:type="dxa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4735" w:type="dxa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Ученик научится</w:t>
            </w:r>
          </w:p>
        </w:tc>
        <w:tc>
          <w:tcPr>
            <w:tcW w:w="4195" w:type="dxa"/>
          </w:tcPr>
          <w:p w:rsidR="00415915" w:rsidRPr="0013160A" w:rsidRDefault="00415915" w:rsidP="00955C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Ученик получит возможность научиться</w:t>
            </w:r>
          </w:p>
        </w:tc>
        <w:tc>
          <w:tcPr>
            <w:tcW w:w="3261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3160A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Pr="0013160A">
              <w:rPr>
                <w:rFonts w:ascii="Times New Roman" w:hAnsi="Times New Roman" w:cs="Times New Roman"/>
                <w:b/>
              </w:rPr>
              <w:t xml:space="preserve"> результаты</w:t>
            </w:r>
          </w:p>
        </w:tc>
        <w:tc>
          <w:tcPr>
            <w:tcW w:w="3120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  <w:b/>
              </w:rPr>
              <w:t>Личностные результаты</w:t>
            </w:r>
          </w:p>
        </w:tc>
      </w:tr>
      <w:tr w:rsidR="00415915" w:rsidRPr="0013160A" w:rsidTr="00955C3F"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Фонетика и графика</w:t>
            </w: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a8"/>
              <w:numPr>
                <w:ilvl w:val="0"/>
                <w:numId w:val="2"/>
              </w:numPr>
              <w:spacing w:line="240" w:lineRule="auto"/>
              <w:ind w:left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различать звуки и буквы;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2"/>
              </w:numPr>
              <w:spacing w:line="240" w:lineRule="auto"/>
              <w:ind w:left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характеризовать звуки русского языка: гласные ударные/</w:t>
            </w: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безударные; согласные твердые/мягкие, парные/непарные 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твердые и мягкие; согласные звонкие/глухие, парные/непарные звонкие и глухие;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2"/>
              </w:numPr>
              <w:spacing w:line="240" w:lineRule="auto"/>
              <w:ind w:left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sz w:val="22"/>
                <w:szCs w:val="22"/>
              </w:rPr>
      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4195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-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</w:tcPr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самостоятельно  формулировать  тему и целина урока;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составлять план решения учебной проблемы совместно с учителем;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работать по плану, сверяя свои действия с целью, корректировать свою деятельность;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в диалоге с учителем вырабатывать критерии оценки и определять степень успешности своей работы и работы других.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 xml:space="preserve">- вычитывать все виды текстовой информации: </w:t>
            </w:r>
            <w:proofErr w:type="spellStart"/>
            <w:r w:rsidRPr="0013160A">
              <w:rPr>
                <w:rFonts w:ascii="Times New Roman" w:hAnsi="Times New Roman" w:cs="Times New Roman"/>
                <w:bCs/>
                <w:color w:val="170E02"/>
              </w:rPr>
              <w:t>фактуальную</w:t>
            </w:r>
            <w:proofErr w:type="spellEnd"/>
            <w:r w:rsidRPr="0013160A">
              <w:rPr>
                <w:rFonts w:ascii="Times New Roman" w:hAnsi="Times New Roman" w:cs="Times New Roman"/>
                <w:bCs/>
                <w:color w:val="170E02"/>
              </w:rPr>
              <w:t xml:space="preserve">, подтекстовую, </w:t>
            </w:r>
            <w:proofErr w:type="gramStart"/>
            <w:r w:rsidRPr="0013160A">
              <w:rPr>
                <w:rFonts w:ascii="Times New Roman" w:hAnsi="Times New Roman" w:cs="Times New Roman"/>
                <w:bCs/>
                <w:color w:val="170E02"/>
              </w:rPr>
              <w:t>концептуальную</w:t>
            </w:r>
            <w:proofErr w:type="gramEnd"/>
            <w:r w:rsidRPr="0013160A">
              <w:rPr>
                <w:rFonts w:ascii="Times New Roman" w:hAnsi="Times New Roman" w:cs="Times New Roman"/>
                <w:bCs/>
                <w:color w:val="170E02"/>
              </w:rPr>
              <w:t>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-пользоваться разными видами чтения: изучающим, просмотровым, ознакомительным;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 xml:space="preserve">-извлекать информацию, представленную в разных формах (сплошной текст; </w:t>
            </w:r>
            <w:proofErr w:type="spellStart"/>
            <w:r w:rsidRPr="0013160A">
              <w:rPr>
                <w:rFonts w:ascii="Times New Roman" w:hAnsi="Times New Roman" w:cs="Times New Roman"/>
                <w:bCs/>
                <w:color w:val="170E02"/>
              </w:rPr>
              <w:t>несплошной</w:t>
            </w:r>
            <w:proofErr w:type="spellEnd"/>
            <w:r w:rsidRPr="0013160A">
              <w:rPr>
                <w:rFonts w:ascii="Times New Roman" w:hAnsi="Times New Roman" w:cs="Times New Roman"/>
                <w:bCs/>
                <w:color w:val="170E02"/>
              </w:rPr>
              <w:t xml:space="preserve"> текст-иллюстрация, таблица, схема);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перерабатывать и преобразовывать информацию из одной формы в другую (составлять план, таблицу, схему);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lastRenderedPageBreak/>
              <w:t>- пользоваться словарями и справочниками;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осуществлять анализ и синтез;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-устанавливать причинно-следственные связи;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 xml:space="preserve">-строить рассуждения.  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оформлять свои мысли в устной и письменной форме с учетом речевой ситуации;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адекватно использовать речевые средства для решения различных коммуникативных задач; владеть монологической и диалогической формами речи;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высказывать и обосновывать свою точку зрения;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договариваться и приходить к общему решению в совместной деятельности, задавать вопросы.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/>
                <w:bCs/>
                <w:color w:val="170E02"/>
              </w:rPr>
              <w:t>Работа с текстом: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факты, заданные в явном виде;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определять тему и главную мысль текста;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делить тексты на смысловые части, составлять план текста;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вычленять содержащиеся в тексте основные события и</w:t>
            </w: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br/>
            </w:r>
            <w:r w:rsidRPr="0013160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ус</w:t>
            </w: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танавливать их последовательность; упорядочивать инфор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мацию по заданному основанию;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сравнивать между собой объекты, описанные в </w:t>
            </w: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lastRenderedPageBreak/>
              <w:t xml:space="preserve">тексте, 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выделяя 2—3 </w:t>
            </w:r>
            <w:proofErr w:type="gramStart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существенных</w:t>
            </w:r>
            <w:proofErr w:type="gramEnd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признака;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понимать информацию, представленную разными способами: словесно, в виде таблицы, схемы, диаграммы;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понимать текст, опираясь не только на содержащуюся в нем информацию, но и на жанр, структуру, выразительные средства текста;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использовать различные виды чтения: ознакомительное, изучающее, поисковое, выбирать нужный вид чтения в соответствии с целью чтения;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ориентироваться в соответствующих возрасту словарях и справочниках.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пересказывать текст подробно и сжато, устно и письменно;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соотносить факты с общей идеей текста, устанавливать простые связи, не показанные в тексте напрямую;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формулировать несложные выводы, основываясь на тексте; находить аргументы, 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подтверждающие вывод;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сопоставлять и обобщать содержащуюся в разных частях текста информацию;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5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составлять на основании текста небольшое монологическое высказывание, отвечая на поставленный вопрос.</w:t>
            </w:r>
          </w:p>
          <w:p w:rsidR="00415915" w:rsidRPr="0013160A" w:rsidRDefault="00415915" w:rsidP="00955C3F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 w:val="restart"/>
          </w:tcPr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lastRenderedPageBreak/>
              <w:t>- Эмоциональность; умение осознавать и определять эмоции других людей (называть</w:t>
            </w:r>
            <w:proofErr w:type="gramStart"/>
            <w:r w:rsidRPr="0013160A">
              <w:rPr>
                <w:rFonts w:ascii="Times New Roman" w:hAnsi="Times New Roman" w:cs="Times New Roman"/>
                <w:bCs/>
                <w:color w:val="170E02"/>
              </w:rPr>
              <w:t>)с</w:t>
            </w:r>
            <w:proofErr w:type="gramEnd"/>
            <w:r w:rsidRPr="0013160A">
              <w:rPr>
                <w:rFonts w:ascii="Times New Roman" w:hAnsi="Times New Roman" w:cs="Times New Roman"/>
                <w:bCs/>
                <w:color w:val="170E02"/>
              </w:rPr>
              <w:t>вои эмоции;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 xml:space="preserve">- чувство прекрасного </w:t>
            </w:r>
            <w:proofErr w:type="gramStart"/>
            <w:r w:rsidRPr="0013160A">
              <w:rPr>
                <w:rFonts w:ascii="Times New Roman" w:hAnsi="Times New Roman" w:cs="Times New Roman"/>
                <w:bCs/>
                <w:color w:val="170E02"/>
              </w:rPr>
              <w:t>-у</w:t>
            </w:r>
            <w:proofErr w:type="gramEnd"/>
            <w:r w:rsidRPr="0013160A">
              <w:rPr>
                <w:rFonts w:ascii="Times New Roman" w:hAnsi="Times New Roman" w:cs="Times New Roman"/>
                <w:bCs/>
                <w:color w:val="170E02"/>
              </w:rPr>
              <w:t>мение чувствовать красоту и выразительность речи, стремиться к совершенствованию собственной речи 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умение осознавать и определять эмоции других людей, сочувствовать, сопереживать;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любовь и уважение к Отечеству, его языку, культуре;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интерес к чтению, к ведению диалога с автором текста, потребность в чтении;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 интерес к письму, к созданию собственных текстов, к письменной форме общения;</w:t>
            </w:r>
          </w:p>
          <w:p w:rsidR="00415915" w:rsidRPr="0013160A" w:rsidRDefault="00415915" w:rsidP="00955C3F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13160A">
              <w:rPr>
                <w:rFonts w:ascii="Times New Roman" w:hAnsi="Times New Roman" w:cs="Times New Roman"/>
                <w:bCs/>
                <w:color w:val="170E02"/>
              </w:rPr>
              <w:t>-интерес к изучению языка, осознание ответственности за произнесенное и написанное слово.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внутренняя позиция школьника на уровне положитель</w:t>
            </w:r>
            <w:r w:rsidRPr="0013160A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t xml:space="preserve">ного отношения к школе, ориентации на </w:t>
            </w:r>
            <w:r w:rsidRPr="0013160A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lastRenderedPageBreak/>
              <w:t xml:space="preserve">содержательные моменты школьной действительности и принятия образца 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«хорошего ученика»;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spellStart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учебно</w:t>
            </w:r>
            <w:proofErr w:type="spellEnd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­познавательный интерес к новому учебному материалу и способам решения новой задачи;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t xml:space="preserve">ориентация на понимание причин успеха в учебной </w:t>
            </w: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деятельности, в том числе на самоанализ и самоконтроль резуль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способность к оценке своей учебной деятельности;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t xml:space="preserve">основы гражданской идентичности, своей этнической </w:t>
            </w: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принадлежности в форме осознания «Я» как члена семьи,</w:t>
            </w:r>
            <w:r w:rsidRPr="0013160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ориентация в нравственном содержании и </w:t>
            </w:r>
            <w:proofErr w:type="gramStart"/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смысле</w:t>
            </w:r>
            <w:proofErr w:type="gramEnd"/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как 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собственных поступков, так и поступков окружающих людей;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знание основных моральных норм и ориентация на их выполнение;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развитие этических чувств — стыда, вины, совести как регуляторов морального поведения; понимание чу</w:t>
            </w:r>
            <w:proofErr w:type="gramStart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вств др</w:t>
            </w:r>
            <w:proofErr w:type="gramEnd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угих людей и сопереживание им;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установка на здоровый образ жизни;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основы экологической культуры: принятие ценности природного мира, готовность следовать в своей деятельности нор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мам природоохранного, нерасточительного, </w:t>
            </w:r>
            <w:proofErr w:type="spellStart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здоровьесберегающего</w:t>
            </w:r>
            <w:proofErr w:type="spellEnd"/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поведения;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чувство прекрасного и эстетические чувства на основе </w:t>
            </w:r>
            <w:r w:rsidRPr="0013160A">
              <w:rPr>
                <w:rFonts w:ascii="Times New Roman" w:hAnsi="Times New Roman"/>
                <w:color w:val="auto"/>
                <w:sz w:val="22"/>
                <w:szCs w:val="22"/>
              </w:rPr>
              <w:t>знакомства с мировой и отечественной художественной культурой.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pacing w:val="4"/>
                <w:sz w:val="22"/>
                <w:szCs w:val="22"/>
              </w:rPr>
              <w:t>внутренней позиции обучающегося на уровне поло</w:t>
            </w: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жительного отношения к образовательной организации, понимания необходимости учения, выраженного в преобладании </w:t>
            </w:r>
            <w:proofErr w:type="spellStart"/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учебно­познавательных</w:t>
            </w:r>
            <w:proofErr w:type="spellEnd"/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мотивов и предпочтении социального способа оценки знаний;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 xml:space="preserve">выраженной устойчивой </w:t>
            </w:r>
            <w:proofErr w:type="spellStart"/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>учебно­познавательной</w:t>
            </w:r>
            <w:proofErr w:type="spellEnd"/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 xml:space="preserve"> моти</w:t>
            </w: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вации учения;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 xml:space="preserve">устойчивого </w:t>
            </w:r>
            <w:proofErr w:type="spellStart"/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>учебно­познавательного</w:t>
            </w:r>
            <w:proofErr w:type="spellEnd"/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 xml:space="preserve"> интереса к новым </w:t>
            </w: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общим способам решения задач;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lastRenderedPageBreak/>
              <w:t>адекватного понимания причин успешности/</w:t>
            </w:r>
            <w:proofErr w:type="spellStart"/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неуспешности</w:t>
            </w:r>
            <w:proofErr w:type="spellEnd"/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учебной деятельности;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pacing w:val="-2"/>
                <w:sz w:val="22"/>
                <w:szCs w:val="22"/>
              </w:rPr>
              <w:t>положительной адекватной дифференцированной само</w:t>
            </w: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оценки на основе критерия успешности реализации социальной роли «хорошего ученика»;</w:t>
            </w:r>
          </w:p>
          <w:p w:rsidR="00415915" w:rsidRPr="0013160A" w:rsidRDefault="00415915" w:rsidP="00955C3F">
            <w:pPr>
              <w:pStyle w:val="a8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pacing w:val="4"/>
                <w:sz w:val="22"/>
                <w:szCs w:val="22"/>
              </w:rPr>
              <w:t xml:space="preserve">компетентности в реализации основ гражданской </w:t>
            </w: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идентичности в поступках и деятельности.</w:t>
            </w:r>
          </w:p>
        </w:tc>
      </w:tr>
      <w:tr w:rsidR="00415915" w:rsidRPr="0013160A" w:rsidTr="00955C3F">
        <w:trPr>
          <w:trHeight w:val="2772"/>
        </w:trPr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 xml:space="preserve">Орфоэпия 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aa"/>
              <w:numPr>
                <w:ilvl w:val="0"/>
                <w:numId w:val="3"/>
              </w:numPr>
              <w:spacing w:line="240" w:lineRule="auto"/>
              <w:ind w:left="0"/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 w:val="0"/>
                <w:color w:val="auto"/>
                <w:spacing w:val="2"/>
                <w:sz w:val="22"/>
                <w:szCs w:val="22"/>
              </w:rPr>
              <w:t xml:space="preserve">соблюдать нормы русского и родного литературного </w:t>
            </w:r>
            <w:r w:rsidRPr="0013160A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 xml:space="preserve">языка в собственной речи и оценивать соблюдение этих </w:t>
            </w:r>
            <w:r w:rsidRPr="0013160A">
              <w:rPr>
                <w:rFonts w:ascii="Times New Roman" w:hAnsi="Times New Roman"/>
                <w:i w:val="0"/>
                <w:color w:val="auto"/>
                <w:spacing w:val="-2"/>
                <w:sz w:val="22"/>
                <w:szCs w:val="22"/>
              </w:rPr>
              <w:t>норм в речи собеседников (в объеме представленного в учеб</w:t>
            </w:r>
            <w:r w:rsidRPr="0013160A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нике материала);</w:t>
            </w:r>
          </w:p>
          <w:p w:rsidR="00415915" w:rsidRPr="0013160A" w:rsidRDefault="00415915" w:rsidP="00955C3F">
            <w:pPr>
              <w:pStyle w:val="aa"/>
              <w:numPr>
                <w:ilvl w:val="0"/>
                <w:numId w:val="3"/>
              </w:numPr>
              <w:spacing w:line="240" w:lineRule="auto"/>
              <w:ind w:left="0"/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 w:val="0"/>
                <w:color w:val="auto"/>
                <w:spacing w:val="2"/>
                <w:sz w:val="22"/>
                <w:szCs w:val="22"/>
              </w:rPr>
      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      </w:r>
            <w:r w:rsidRPr="0013160A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к учителю, родителям и</w:t>
            </w:r>
            <w:r w:rsidRPr="0013160A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 </w:t>
            </w:r>
            <w:r w:rsidRPr="0013160A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др.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ConsPlusNormal"/>
              <w:jc w:val="both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--осознавать значение русского языка как государственного языка Российской Федерации, языка межнационального общения;</w:t>
            </w:r>
          </w:p>
          <w:p w:rsidR="00415915" w:rsidRPr="0013160A" w:rsidRDefault="00415915" w:rsidP="00955C3F">
            <w:pPr>
              <w:pStyle w:val="a6"/>
              <w:spacing w:line="240" w:lineRule="auto"/>
              <w:ind w:firstLine="454"/>
              <w:rPr>
                <w:rFonts w:ascii="Times New Roman" w:hAnsi="Times New Roman"/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–понимать,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      </w: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rPr>
          <w:trHeight w:val="2118"/>
        </w:trPr>
        <w:tc>
          <w:tcPr>
            <w:tcW w:w="993" w:type="dxa"/>
            <w:vMerge w:val="restart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Состав слова (</w:t>
            </w:r>
            <w:proofErr w:type="spellStart"/>
            <w:r w:rsidRPr="0013160A">
              <w:rPr>
                <w:rFonts w:ascii="Times New Roman" w:hAnsi="Times New Roman" w:cs="Times New Roman"/>
                <w:b/>
              </w:rPr>
              <w:t>морфемика</w:t>
            </w:r>
            <w:proofErr w:type="spellEnd"/>
            <w:r w:rsidRPr="0013160A">
              <w:rPr>
                <w:rFonts w:ascii="Times New Roman" w:hAnsi="Times New Roman" w:cs="Times New Roman"/>
                <w:b/>
              </w:rPr>
              <w:t>)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различать изменяемые и неизменяемые слова;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pacing w:val="2"/>
                <w:sz w:val="22"/>
                <w:szCs w:val="22"/>
              </w:rPr>
              <w:t xml:space="preserve">различать родственные (однокоренные) слова и формы </w:t>
            </w:r>
            <w:r w:rsidRPr="0013160A">
              <w:rPr>
                <w:sz w:val="22"/>
                <w:szCs w:val="22"/>
              </w:rPr>
              <w:t>слова;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находить в словах с однозначно выделяемыми морфемами окончание, корень, приставку, суффикс.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a6"/>
              <w:numPr>
                <w:ilvl w:val="0"/>
                <w:numId w:val="4"/>
              </w:numPr>
              <w:spacing w:line="240" w:lineRule="auto"/>
              <w:ind w:left="0" w:firstLine="709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выполнять морфемный анализ слова в соответствии с предложенным учебником алгоритмом, оценивать правильность его выполнения;</w:t>
            </w:r>
          </w:p>
          <w:p w:rsidR="00415915" w:rsidRPr="0013160A" w:rsidRDefault="00415915" w:rsidP="00955C3F">
            <w:pPr>
              <w:pStyle w:val="a6"/>
              <w:numPr>
                <w:ilvl w:val="0"/>
                <w:numId w:val="4"/>
              </w:numPr>
              <w:spacing w:line="240" w:lineRule="auto"/>
              <w:ind w:left="0" w:firstLine="709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13160A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использовать результаты выполненного морфемного анализа для решения орфографических и/или речевых задач.</w:t>
            </w: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c>
          <w:tcPr>
            <w:tcW w:w="993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5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a6"/>
              <w:numPr>
                <w:ilvl w:val="0"/>
                <w:numId w:val="4"/>
              </w:numPr>
              <w:spacing w:line="240" w:lineRule="auto"/>
              <w:ind w:left="0" w:firstLine="709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Лексик</w:t>
            </w:r>
            <w:r w:rsidRPr="0013160A">
              <w:rPr>
                <w:rFonts w:ascii="Times New Roman" w:hAnsi="Times New Roman" w:cs="Times New Roman"/>
                <w:b/>
              </w:rPr>
              <w:lastRenderedPageBreak/>
              <w:t xml:space="preserve">а 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lastRenderedPageBreak/>
              <w:t xml:space="preserve">выявлять слова, значение </w:t>
            </w:r>
            <w:r w:rsidRPr="0013160A">
              <w:rPr>
                <w:sz w:val="22"/>
                <w:szCs w:val="22"/>
              </w:rPr>
              <w:lastRenderedPageBreak/>
              <w:t>которых требует уточнения;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определять значение слова по тексту или уточнять с помощью толкового словаря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подбирать синонимы для устранения повторов в тексте</w:t>
            </w: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lastRenderedPageBreak/>
              <w:t xml:space="preserve">- </w:t>
            </w:r>
            <w:r w:rsidRPr="0013160A">
              <w:rPr>
                <w:spacing w:val="2"/>
                <w:sz w:val="22"/>
                <w:szCs w:val="22"/>
              </w:rPr>
              <w:t xml:space="preserve">подбирать антонимы для </w:t>
            </w:r>
            <w:r w:rsidRPr="0013160A">
              <w:rPr>
                <w:spacing w:val="2"/>
                <w:sz w:val="22"/>
                <w:szCs w:val="22"/>
              </w:rPr>
              <w:lastRenderedPageBreak/>
              <w:t xml:space="preserve">точной характеристики </w:t>
            </w:r>
            <w:r w:rsidRPr="0013160A">
              <w:rPr>
                <w:sz w:val="22"/>
                <w:szCs w:val="22"/>
              </w:rPr>
              <w:t>предметов при их сравнении;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pacing w:val="2"/>
                <w:sz w:val="22"/>
                <w:szCs w:val="22"/>
              </w:rPr>
              <w:t xml:space="preserve">различать употребление в тексте слов в прямом и </w:t>
            </w:r>
            <w:r w:rsidRPr="0013160A">
              <w:rPr>
                <w:sz w:val="22"/>
                <w:szCs w:val="22"/>
              </w:rPr>
              <w:t>переносном значении (простые случаи);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оценивать уместность использования слов в тексте;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выбирать слова из ряда </w:t>
            </w:r>
            <w:proofErr w:type="gramStart"/>
            <w:r w:rsidRPr="0013160A">
              <w:rPr>
                <w:sz w:val="22"/>
                <w:szCs w:val="22"/>
              </w:rPr>
              <w:t>предложенных</w:t>
            </w:r>
            <w:proofErr w:type="gramEnd"/>
            <w:r w:rsidRPr="0013160A">
              <w:rPr>
                <w:sz w:val="22"/>
                <w:szCs w:val="22"/>
              </w:rPr>
              <w:t xml:space="preserve"> для успешного решения коммуникативной задачи.</w:t>
            </w: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lastRenderedPageBreak/>
              <w:t xml:space="preserve">Морфология </w:t>
            </w: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распознавать грамматические признаки слов;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iCs/>
                <w:sz w:val="22"/>
                <w:szCs w:val="22"/>
              </w:rPr>
            </w:pPr>
            <w:r w:rsidRPr="0013160A">
              <w:rPr>
                <w:iCs/>
                <w:spacing w:val="2"/>
                <w:sz w:val="22"/>
                <w:szCs w:val="22"/>
              </w:rPr>
              <w:t>проводить морфологический разбор имен существи</w:t>
            </w:r>
            <w:r w:rsidRPr="0013160A">
              <w:rPr>
                <w:iCs/>
                <w:sz w:val="22"/>
                <w:szCs w:val="22"/>
              </w:rPr>
              <w:t>тельных, имен прилагательных, глаголов по предложенно</w:t>
            </w:r>
            <w:r w:rsidRPr="0013160A">
              <w:rPr>
                <w:iCs/>
                <w:spacing w:val="2"/>
                <w:sz w:val="22"/>
                <w:szCs w:val="22"/>
              </w:rPr>
              <w:t>му в учебнике алгоритму; оценивать правильность про</w:t>
            </w:r>
            <w:r w:rsidRPr="0013160A">
              <w:rPr>
                <w:iCs/>
                <w:sz w:val="22"/>
                <w:szCs w:val="22"/>
              </w:rPr>
              <w:t>ведения морфологического разбора;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iCs/>
                <w:sz w:val="22"/>
                <w:szCs w:val="22"/>
              </w:rPr>
            </w:pPr>
            <w:r w:rsidRPr="0013160A">
              <w:rPr>
                <w:iCs/>
                <w:sz w:val="22"/>
                <w:szCs w:val="22"/>
              </w:rPr>
      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      </w:r>
            <w:r w:rsidRPr="0013160A">
              <w:rPr>
                <w:b/>
                <w:bCs/>
                <w:iCs/>
                <w:sz w:val="22"/>
                <w:szCs w:val="22"/>
              </w:rPr>
              <w:t xml:space="preserve">и, а, но, </w:t>
            </w:r>
            <w:r w:rsidRPr="0013160A">
              <w:rPr>
                <w:iCs/>
                <w:sz w:val="22"/>
                <w:szCs w:val="22"/>
              </w:rPr>
              <w:t xml:space="preserve">частицу </w:t>
            </w:r>
            <w:r w:rsidRPr="0013160A">
              <w:rPr>
                <w:b/>
                <w:bCs/>
                <w:iCs/>
                <w:sz w:val="22"/>
                <w:szCs w:val="22"/>
              </w:rPr>
              <w:t>не</w:t>
            </w:r>
            <w:r w:rsidRPr="0013160A">
              <w:rPr>
                <w:iCs/>
                <w:sz w:val="22"/>
                <w:szCs w:val="22"/>
              </w:rPr>
              <w:t xml:space="preserve"> при глаголах.</w:t>
            </w: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 xml:space="preserve">Синтаксис </w:t>
            </w: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различать предложение, словосочетание, слово;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pacing w:val="2"/>
                <w:sz w:val="22"/>
                <w:szCs w:val="22"/>
              </w:rPr>
              <w:t xml:space="preserve">устанавливать при помощи смысловых вопросов связь </w:t>
            </w:r>
            <w:r w:rsidRPr="0013160A">
              <w:rPr>
                <w:sz w:val="22"/>
                <w:szCs w:val="22"/>
              </w:rPr>
              <w:t>между словами в словосочетании и предложении;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классифицировать предложения по цели высказывания, </w:t>
            </w:r>
            <w:r w:rsidRPr="0013160A">
              <w:rPr>
                <w:spacing w:val="2"/>
                <w:sz w:val="22"/>
                <w:szCs w:val="22"/>
              </w:rPr>
              <w:t xml:space="preserve">находить повествовательные/побудительные/вопросительные </w:t>
            </w:r>
            <w:r w:rsidRPr="0013160A">
              <w:rPr>
                <w:sz w:val="22"/>
                <w:szCs w:val="22"/>
              </w:rPr>
              <w:t>предложения;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определять восклицательную/невосклицательную интонацию предложения;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находить главные и второстепенные (без деления на виды) члены предложения;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выделять предложения с однородными членами.</w:t>
            </w: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различать второстепенные члены предложения </w:t>
            </w:r>
            <w:proofErr w:type="gramStart"/>
            <w:r w:rsidRPr="0013160A">
              <w:rPr>
                <w:sz w:val="22"/>
                <w:szCs w:val="22"/>
              </w:rPr>
              <w:t>—о</w:t>
            </w:r>
            <w:proofErr w:type="gramEnd"/>
            <w:r w:rsidRPr="0013160A">
              <w:rPr>
                <w:sz w:val="22"/>
                <w:szCs w:val="22"/>
              </w:rPr>
              <w:t>пределения, дополнения, обстоятельства;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выполнять в соответствии с предложенным в учебнике алгоритмом разбор простого предложения (по членам </w:t>
            </w:r>
            <w:r w:rsidRPr="0013160A">
              <w:rPr>
                <w:spacing w:val="2"/>
                <w:sz w:val="22"/>
                <w:szCs w:val="22"/>
              </w:rPr>
              <w:t xml:space="preserve">предложения, синтаксический), оценивать правильность </w:t>
            </w:r>
            <w:r w:rsidRPr="0013160A">
              <w:rPr>
                <w:sz w:val="22"/>
                <w:szCs w:val="22"/>
              </w:rPr>
              <w:t>разбора;</w:t>
            </w:r>
          </w:p>
          <w:p w:rsidR="00415915" w:rsidRPr="0013160A" w:rsidRDefault="00415915" w:rsidP="00955C3F">
            <w:pPr>
              <w:pStyle w:val="a3"/>
              <w:spacing w:before="0" w:after="0"/>
              <w:ind w:left="0" w:right="0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- различать простое предложение с однородными членами и сложное предложение (с союзом и, с бессоюзной связью);</w:t>
            </w:r>
          </w:p>
          <w:p w:rsidR="00415915" w:rsidRPr="0013160A" w:rsidRDefault="00415915" w:rsidP="00955C3F">
            <w:pPr>
              <w:pStyle w:val="a3"/>
              <w:spacing w:before="0" w:after="0"/>
              <w:ind w:left="0" w:right="0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- различать предложения с прямой речью </w:t>
            </w:r>
            <w:proofErr w:type="gramStart"/>
            <w:r w:rsidRPr="0013160A">
              <w:rPr>
                <w:sz w:val="22"/>
                <w:szCs w:val="22"/>
              </w:rPr>
              <w:t xml:space="preserve">( </w:t>
            </w:r>
            <w:proofErr w:type="gramEnd"/>
            <w:r w:rsidRPr="0013160A">
              <w:rPr>
                <w:sz w:val="22"/>
                <w:szCs w:val="22"/>
              </w:rPr>
              <w:t>со словами автора и без) – пропедевтическое введение понятия).</w:t>
            </w:r>
          </w:p>
          <w:p w:rsidR="00415915" w:rsidRPr="0013160A" w:rsidRDefault="00415915" w:rsidP="00955C3F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Орфог</w:t>
            </w:r>
            <w:r w:rsidRPr="0013160A">
              <w:rPr>
                <w:rFonts w:ascii="Times New Roman" w:hAnsi="Times New Roman" w:cs="Times New Roman"/>
                <w:b/>
              </w:rPr>
              <w:lastRenderedPageBreak/>
              <w:t>рафия и пунктуация</w:t>
            </w:r>
          </w:p>
        </w:tc>
        <w:tc>
          <w:tcPr>
            <w:tcW w:w="4735" w:type="dxa"/>
          </w:tcPr>
          <w:p w:rsidR="00415915" w:rsidRPr="0013160A" w:rsidRDefault="00415915" w:rsidP="00955C3F">
            <w:pPr>
              <w:jc w:val="both"/>
              <w:rPr>
                <w:rFonts w:ascii="Times New Roman" w:eastAsia="@Arial Unicode MS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lastRenderedPageBreak/>
              <w:t>применять правила правописания:</w:t>
            </w:r>
          </w:p>
          <w:p w:rsidR="00415915" w:rsidRPr="0013160A" w:rsidRDefault="00415915" w:rsidP="00955C3F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lastRenderedPageBreak/>
              <w:t xml:space="preserve">-непроверяемые гласные и согласные в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корне слова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 (на ограниченном перечне слов);</w:t>
            </w:r>
          </w:p>
          <w:p w:rsidR="00415915" w:rsidRPr="0013160A" w:rsidRDefault="00415915" w:rsidP="00955C3F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-мягкий знак после шипящих на конце имен существительных (ночь, нож, рожь, мышь);</w:t>
            </w:r>
          </w:p>
          <w:p w:rsidR="00415915" w:rsidRPr="0013160A" w:rsidRDefault="00415915" w:rsidP="00955C3F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-безударные падежные окончания имен существительных (кроме существительных на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–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м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ий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ья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ия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ов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-ин);</w:t>
            </w:r>
          </w:p>
          <w:p w:rsidR="00415915" w:rsidRPr="0013160A" w:rsidRDefault="00415915" w:rsidP="00955C3F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-раздельное написание предлогов с личными местоимениями;</w:t>
            </w:r>
          </w:p>
          <w:p w:rsidR="00415915" w:rsidRPr="0013160A" w:rsidRDefault="00415915" w:rsidP="00955C3F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-не с глаголами;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-мягкий знак после шипящих на конце глаголов в форме 2-го лица единственного числа (пишешь, учишь);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-мягкий знак в глаголах в сочетании </w:t>
            </w:r>
            <w:proofErr w:type="gramStart"/>
            <w:r w:rsidRPr="0013160A">
              <w:rPr>
                <w:rFonts w:ascii="Times New Roman" w:hAnsi="Times New Roman" w:cs="Times New Roman"/>
              </w:rPr>
              <w:t>–</w:t>
            </w:r>
            <w:proofErr w:type="spellStart"/>
            <w:r w:rsidRPr="0013160A">
              <w:rPr>
                <w:rFonts w:ascii="Times New Roman" w:hAnsi="Times New Roman" w:cs="Times New Roman"/>
              </w:rPr>
              <w:t>т</w:t>
            </w:r>
            <w:proofErr w:type="gramEnd"/>
            <w:r w:rsidRPr="0013160A">
              <w:rPr>
                <w:rFonts w:ascii="Times New Roman" w:hAnsi="Times New Roman" w:cs="Times New Roman"/>
              </w:rPr>
              <w:t>ься</w:t>
            </w:r>
            <w:proofErr w:type="spellEnd"/>
            <w:r w:rsidRPr="0013160A">
              <w:rPr>
                <w:rFonts w:ascii="Times New Roman" w:hAnsi="Times New Roman" w:cs="Times New Roman"/>
              </w:rPr>
              <w:t>;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-безударные личные окончания глаголов;</w:t>
            </w:r>
          </w:p>
          <w:p w:rsidR="00415915" w:rsidRPr="0013160A" w:rsidRDefault="00415915" w:rsidP="00955C3F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-знаки препинания (запятая) в предложениях с однородными членами.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определять (уточнять) написание слова по орфографическому словарю учебника;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безошибочно списывать текст объемом 80—90 слов;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писать под диктовку тексты объемом 75—80 слов в соответствии с изученными правилами правописания;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проверять собственный и предложенный текст, находить и исправлять орфографические и пунктуационные ошибки.</w:t>
            </w: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lastRenderedPageBreak/>
              <w:t xml:space="preserve">осознавать место </w:t>
            </w:r>
            <w:r w:rsidRPr="0013160A">
              <w:rPr>
                <w:sz w:val="22"/>
                <w:szCs w:val="22"/>
              </w:rPr>
              <w:lastRenderedPageBreak/>
              <w:t>возможного возникновения орфографической ошибки;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подбирать примеры с определенной орфограммой;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pacing w:val="2"/>
                <w:sz w:val="22"/>
                <w:szCs w:val="22"/>
              </w:rPr>
              <w:t>при составлении собственных текстов перефразиро</w:t>
            </w:r>
            <w:r w:rsidRPr="0013160A">
              <w:rPr>
                <w:sz w:val="22"/>
                <w:szCs w:val="22"/>
              </w:rPr>
              <w:t xml:space="preserve">вать </w:t>
            </w:r>
            <w:proofErr w:type="gramStart"/>
            <w:r w:rsidRPr="0013160A">
              <w:rPr>
                <w:sz w:val="22"/>
                <w:szCs w:val="22"/>
              </w:rPr>
              <w:t>записываемое</w:t>
            </w:r>
            <w:proofErr w:type="gramEnd"/>
            <w:r w:rsidRPr="0013160A">
              <w:rPr>
                <w:sz w:val="22"/>
                <w:szCs w:val="22"/>
              </w:rPr>
              <w:t>, чтобы избежать орфографических и пунктуационных ошибок;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915" w:rsidRPr="0013160A" w:rsidTr="00955C3F">
        <w:tc>
          <w:tcPr>
            <w:tcW w:w="993" w:type="dxa"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lastRenderedPageBreak/>
              <w:t>Развитие речи</w:t>
            </w:r>
          </w:p>
        </w:tc>
        <w:tc>
          <w:tcPr>
            <w:tcW w:w="473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оценивать правильность (уместность) выбора языковых </w:t>
            </w:r>
            <w:r w:rsidRPr="0013160A">
              <w:rPr>
                <w:sz w:val="22"/>
                <w:szCs w:val="22"/>
              </w:rPr>
              <w:br/>
              <w:t xml:space="preserve">и неязыковых средств устного общения на уроке, в школе, </w:t>
            </w:r>
            <w:r w:rsidRPr="0013160A">
              <w:rPr>
                <w:sz w:val="22"/>
                <w:szCs w:val="22"/>
              </w:rPr>
              <w:br/>
              <w:t>в быту, со знакомыми и незнакомыми, с людьми разного возраста;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выражать собственное мнение и аргументировать его;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lastRenderedPageBreak/>
              <w:t>самостоятельно озаглавливать текст;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составлять план текста;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сочинять письма, поздравительные открытки, записки и другие небольшие тексты для конкретных ситуаций общения.</w:t>
            </w:r>
          </w:p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lastRenderedPageBreak/>
              <w:t>создавать тексты по предложенному заголовку;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подробно или выборочно пересказывать текст;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пересказывать текст от другого лица;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составлять устный рассказ на определенную тему с использованием разных типов речи: описание, повествование, рассуждение;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 xml:space="preserve">анализировать и корректировать тексты с нарушенным порядком предложений, находить в </w:t>
            </w:r>
            <w:r w:rsidRPr="0013160A">
              <w:rPr>
                <w:sz w:val="22"/>
                <w:szCs w:val="22"/>
              </w:rPr>
              <w:lastRenderedPageBreak/>
              <w:t>тексте смысловые пропуски;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корректировать тексты, в которых допущены нарушения культуры речи;</w:t>
            </w:r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proofErr w:type="gramStart"/>
            <w:r w:rsidRPr="0013160A">
              <w:rPr>
                <w:sz w:val="22"/>
                <w:szCs w:val="22"/>
              </w:rPr>
              <w:t>анализировать последовательность собственных действий при работе над изложениями и сочинениями и со</w:t>
            </w:r>
            <w:r w:rsidRPr="0013160A">
              <w:rPr>
                <w:spacing w:val="2"/>
                <w:sz w:val="22"/>
                <w:szCs w:val="22"/>
              </w:rPr>
              <w:t xml:space="preserve">относить их с разработанным алгоритмом; оценивать </w:t>
            </w:r>
            <w:r w:rsidRPr="0013160A">
              <w:rPr>
                <w:sz w:val="22"/>
                <w:szCs w:val="22"/>
              </w:rPr>
      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      </w:r>
            <w:proofErr w:type="gramEnd"/>
          </w:p>
          <w:p w:rsidR="00415915" w:rsidRPr="0013160A" w:rsidRDefault="00415915" w:rsidP="00955C3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13160A">
              <w:rPr>
                <w:spacing w:val="2"/>
                <w:sz w:val="22"/>
                <w:szCs w:val="22"/>
              </w:rPr>
              <w:t xml:space="preserve">соблюдать нормы речевого взаимодействия при интерактивном общении </w:t>
            </w:r>
          </w:p>
        </w:tc>
        <w:tc>
          <w:tcPr>
            <w:tcW w:w="3261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vMerge/>
          </w:tcPr>
          <w:p w:rsidR="00415915" w:rsidRPr="0013160A" w:rsidRDefault="00415915" w:rsidP="00955C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C6945" w:rsidRPr="0013160A" w:rsidRDefault="009C6945" w:rsidP="00791B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160A">
        <w:rPr>
          <w:rFonts w:ascii="Times New Roman" w:hAnsi="Times New Roman" w:cs="Times New Roman"/>
          <w:b/>
        </w:rPr>
        <w:lastRenderedPageBreak/>
        <w:t>Планируемые результаты изучения предмета</w:t>
      </w:r>
    </w:p>
    <w:p w:rsidR="009C6945" w:rsidRPr="0013160A" w:rsidRDefault="009C6945" w:rsidP="0079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1D98" w:rsidRDefault="00D81D98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C6945" w:rsidRPr="0013160A" w:rsidRDefault="009C6945" w:rsidP="00791BA1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</w:rPr>
      </w:pPr>
      <w:r w:rsidRPr="0013160A">
        <w:rPr>
          <w:rFonts w:ascii="Times New Roman" w:eastAsia="Times New Roman" w:hAnsi="Times New Roman" w:cs="Times New Roman"/>
          <w:b/>
          <w:bCs/>
          <w:color w:val="000000"/>
        </w:rPr>
        <w:t>СОДЕРЖАНИЕ УЧЕБНОГО ПРЕДМЕТА</w:t>
      </w: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57"/>
        <w:gridCol w:w="13144"/>
        <w:gridCol w:w="1134"/>
      </w:tblGrid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3160A">
              <w:rPr>
                <w:rFonts w:ascii="Times New Roman" w:eastAsia="Times New Roman" w:hAnsi="Times New Roman" w:cs="Times New Roman"/>
                <w:b/>
                <w:lang w:eastAsia="ar-SA"/>
              </w:rPr>
              <w:t>Название раздела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9C6945" w:rsidRPr="0013160A" w:rsidRDefault="009C6945" w:rsidP="00791BA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3160A">
              <w:rPr>
                <w:rFonts w:ascii="Times New Roman" w:eastAsia="Times New Roman" w:hAnsi="Times New Roman" w:cs="Times New Roman"/>
                <w:b/>
                <w:lang w:eastAsia="ar-SA"/>
              </w:rPr>
              <w:t>Краткое содержание</w:t>
            </w:r>
          </w:p>
        </w:tc>
        <w:tc>
          <w:tcPr>
            <w:tcW w:w="1134" w:type="dxa"/>
          </w:tcPr>
          <w:p w:rsidR="009C6945" w:rsidRPr="0013160A" w:rsidRDefault="009C6945" w:rsidP="00791BA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3160A">
              <w:rPr>
                <w:rFonts w:ascii="Times New Roman" w:eastAsia="Times New Roman" w:hAnsi="Times New Roman" w:cs="Times New Roman"/>
                <w:b/>
                <w:lang w:eastAsia="ar-SA"/>
              </w:rPr>
              <w:t>Кол-во часов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Виды речевой деятельности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  <w:t xml:space="preserve">Слушание.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  <w:t xml:space="preserve">Говорение.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Выбор языковых сре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дств в с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  <w:t xml:space="preserve">Чтение.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Анализ и оценка содержания, языковых особенностей и структуры текста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  <w:t xml:space="preserve">Письмо.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</w:tc>
        <w:tc>
          <w:tcPr>
            <w:tcW w:w="1134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В течение учебного года на каждом уроке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Фонетика и орфоэпия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pStyle w:val="a3"/>
              <w:spacing w:before="0" w:after="0"/>
              <w:ind w:left="0" w:right="0"/>
              <w:jc w:val="left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звуков, определение парных и непарных по звонкости-глухости согласных звуков. Фонетический разбор слова.</w:t>
            </w:r>
          </w:p>
        </w:tc>
        <w:tc>
          <w:tcPr>
            <w:tcW w:w="1134" w:type="dxa"/>
          </w:tcPr>
          <w:p w:rsidR="00D00055" w:rsidRPr="00D00055" w:rsidRDefault="00D00055" w:rsidP="00D0005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055">
              <w:rPr>
                <w:rFonts w:ascii="Times New Roman" w:eastAsia="Times New Roman" w:hAnsi="Times New Roman"/>
                <w:sz w:val="24"/>
                <w:szCs w:val="24"/>
              </w:rPr>
              <w:t>2 часа</w:t>
            </w:r>
          </w:p>
          <w:p w:rsidR="009C6945" w:rsidRPr="00D00055" w:rsidRDefault="00D00055" w:rsidP="00D0005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0055">
              <w:rPr>
                <w:rFonts w:ascii="Times New Roman" w:eastAsia="Times New Roman" w:hAnsi="Times New Roman"/>
                <w:sz w:val="24"/>
                <w:szCs w:val="24"/>
              </w:rPr>
              <w:t>(В процессе урока)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Графика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Различение звуков и букв. Обозначение на письме твердости и мягкости согласных звуков. Использование на письме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разделительных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 xml:space="preserve">ъ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и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ь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Cs/>
              </w:rPr>
              <w:t>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Установление соотношения звукового и буквенного состава слова в словах типа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стол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Cs/>
              </w:rPr>
              <w:t>,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 xml:space="preserve"> конь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; в словах с йотированными гласными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е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Cs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е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Cs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ю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Cs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я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; в словах с непроизносимыми согласными.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Использование небуквенных графических средств: пробела между словами, знака переноса, абзаца.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134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В течение учебного года на каждом уроке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 xml:space="preserve">Лексика 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Понимание слова как единства звучания и значения. Выявление слов, значение которых требует уточнения.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1134" w:type="dxa"/>
          </w:tcPr>
          <w:p w:rsidR="009C6945" w:rsidRPr="0013160A" w:rsidRDefault="00B559B1" w:rsidP="00791B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C6945" w:rsidRPr="0013160A">
              <w:rPr>
                <w:rFonts w:ascii="Times New Roman" w:hAnsi="Times New Roman" w:cs="Times New Roman"/>
              </w:rPr>
              <w:t>ч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 xml:space="preserve">Состав </w:t>
            </w:r>
            <w:r w:rsidRPr="0013160A">
              <w:rPr>
                <w:rFonts w:ascii="Times New Roman" w:hAnsi="Times New Roman" w:cs="Times New Roman"/>
                <w:b/>
              </w:rPr>
              <w:lastRenderedPageBreak/>
              <w:t>слова (</w:t>
            </w:r>
            <w:proofErr w:type="spellStart"/>
            <w:r w:rsidRPr="0013160A">
              <w:rPr>
                <w:rFonts w:ascii="Times New Roman" w:hAnsi="Times New Roman" w:cs="Times New Roman"/>
                <w:b/>
              </w:rPr>
              <w:t>морфемика</w:t>
            </w:r>
            <w:proofErr w:type="spellEnd"/>
            <w:r w:rsidRPr="0013160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lastRenderedPageBreak/>
              <w:t xml:space="preserve">Овладение понятием «родственные (однокоренные) слова». Различение однокоренных слов и различных форм одного и того же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lastRenderedPageBreak/>
              <w:t xml:space="preserve">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1134" w:type="dxa"/>
          </w:tcPr>
          <w:p w:rsidR="009C6945" w:rsidRPr="0013160A" w:rsidRDefault="00B559B1" w:rsidP="00791B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9C6945" w:rsidRPr="0013160A">
              <w:rPr>
                <w:rFonts w:ascii="Times New Roman" w:hAnsi="Times New Roman" w:cs="Times New Roman"/>
              </w:rPr>
              <w:t>ч.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lastRenderedPageBreak/>
              <w:t xml:space="preserve">Морфология 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Части речи; деление частей речи </w:t>
            </w:r>
            <w:proofErr w:type="gramStart"/>
            <w:r w:rsidRPr="0013160A">
              <w:rPr>
                <w:rFonts w:ascii="Times New Roman" w:hAnsi="Times New Roman" w:cs="Times New Roman"/>
              </w:rPr>
              <w:t>на</w:t>
            </w:r>
            <w:proofErr w:type="gramEnd"/>
            <w:r w:rsidRPr="0013160A">
              <w:rPr>
                <w:rFonts w:ascii="Times New Roman" w:hAnsi="Times New Roman" w:cs="Times New Roman"/>
              </w:rPr>
              <w:t xml:space="preserve"> самостоятельные и служебные.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Имя существительное. Значение и употребление в речи. 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Различение имен существительных мужского, женского и среднего рода. Изменение имен существительных по числам. Изменение имен существительных по падежам. Определение 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1,2 3-му склонению. Морфологический разбор имен существительных.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Имя прилагательное. Значение и употребление в речи. Изменение имен прилагательных по родам, числам и падежам, кроме прилагательных на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–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и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й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ья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ов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-ин. Морфологический разбор имен прилагательных.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Местоимение. Общее представление о местоимении.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Личные местоимения, значение и употребление в речи. Личные местоимения 1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2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3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Глагол. Значение и употребление в речи. Неопределенная форма глагола. Изменение глаголов по временам. Изменение глаголов по лицам и числам в настоящем и будущем времени (спряжение). Способы определения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lang w:val="en-US"/>
              </w:rPr>
              <w:t>I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 и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lang w:val="en-US"/>
              </w:rPr>
              <w:t>II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 спряжения глаголов (практическое овладение). Морфологический разбор глаголов.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Наречие. Значение и употребление в речи.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Предлог. Знакомство с наиболее употребительными предлогами. Отличие предлогов от приставок. Функция предлогов: образование падежных форм имен  существительных и местоимений.</w:t>
            </w:r>
          </w:p>
        </w:tc>
        <w:tc>
          <w:tcPr>
            <w:tcW w:w="1134" w:type="dxa"/>
          </w:tcPr>
          <w:p w:rsidR="009C6945" w:rsidRPr="0013160A" w:rsidRDefault="00D00055" w:rsidP="00791B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9C6945" w:rsidRPr="0013160A">
              <w:rPr>
                <w:rFonts w:ascii="Times New Roman" w:hAnsi="Times New Roman" w:cs="Times New Roman"/>
              </w:rPr>
              <w:t>ч.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 xml:space="preserve">Синтаксис 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и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а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,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</w:rPr>
              <w:t>но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. Использование интонации перечисления в предложениях с однородными членами.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Различение простых и сложных предложений.</w:t>
            </w:r>
          </w:p>
          <w:p w:rsidR="009C6945" w:rsidRPr="0013160A" w:rsidRDefault="009C6945" w:rsidP="00791BA1">
            <w:pPr>
              <w:pStyle w:val="a3"/>
              <w:spacing w:before="0" w:after="0"/>
              <w:ind w:left="0" w:right="0" w:firstLine="600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Пропедевтическое введение предложений с прямой речью (конст</w:t>
            </w:r>
            <w:r w:rsidRPr="0013160A">
              <w:rPr>
                <w:sz w:val="22"/>
                <w:szCs w:val="22"/>
              </w:rPr>
              <w:softHyphen/>
              <w:t>рукция «слова автора плюс прямая речь» и «прямая речь плюс слова автора»), показ роли таких предложений в речи. Знаки препинания в предложении, где прямая речь следует за словами автора и наоборот. Начало развития умения пунктуационно оформлять такие предложе</w:t>
            </w:r>
            <w:r w:rsidRPr="0013160A">
              <w:rPr>
                <w:sz w:val="22"/>
                <w:szCs w:val="22"/>
              </w:rPr>
              <w:softHyphen/>
              <w:t>ния.</w:t>
            </w:r>
          </w:p>
        </w:tc>
        <w:tc>
          <w:tcPr>
            <w:tcW w:w="1134" w:type="dxa"/>
          </w:tcPr>
          <w:p w:rsidR="009C6945" w:rsidRPr="0013160A" w:rsidRDefault="00B559B1" w:rsidP="00791B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C6945" w:rsidRPr="0013160A">
              <w:rPr>
                <w:rFonts w:ascii="Times New Roman" w:hAnsi="Times New Roman" w:cs="Times New Roman"/>
              </w:rPr>
              <w:t>ч.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Орфография и пунктуация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Применение правил правописания: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-непроверяемые гласные и согласные в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корне слова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 (на ограниченном перечне слов);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-мягкий знак после шипящих на конце имен существительных (ночь, нож, рожь, мышь);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-безударные падежные окончания имен существительных (кроме существительных на </w:t>
            </w:r>
            <w:proofErr w:type="gram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–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м</w:t>
            </w:r>
            <w:proofErr w:type="gram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ий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ья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ия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</w:t>
            </w:r>
            <w:proofErr w:type="spellStart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ов</w:t>
            </w:r>
            <w:proofErr w:type="spellEnd"/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, -ин);</w:t>
            </w:r>
          </w:p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-раздельное написание предлогов с личными местоимениями;</w:t>
            </w:r>
          </w:p>
          <w:p w:rsidR="009C6945" w:rsidRPr="0013160A" w:rsidRDefault="009C6945" w:rsidP="00791BA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-не с глаголами;</w:t>
            </w:r>
          </w:p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-мягкий знак после шипящих на конце глаголов в форме 2-го лица единственного числа (пишешь, учишь);</w:t>
            </w:r>
          </w:p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-мягкий знак в глаголах в сочетании </w:t>
            </w:r>
            <w:proofErr w:type="gramStart"/>
            <w:r w:rsidRPr="0013160A">
              <w:rPr>
                <w:rFonts w:ascii="Times New Roman" w:hAnsi="Times New Roman" w:cs="Times New Roman"/>
              </w:rPr>
              <w:t>–</w:t>
            </w:r>
            <w:proofErr w:type="spellStart"/>
            <w:r w:rsidRPr="0013160A">
              <w:rPr>
                <w:rFonts w:ascii="Times New Roman" w:hAnsi="Times New Roman" w:cs="Times New Roman"/>
              </w:rPr>
              <w:t>т</w:t>
            </w:r>
            <w:proofErr w:type="gramEnd"/>
            <w:r w:rsidRPr="0013160A">
              <w:rPr>
                <w:rFonts w:ascii="Times New Roman" w:hAnsi="Times New Roman" w:cs="Times New Roman"/>
              </w:rPr>
              <w:t>ься</w:t>
            </w:r>
            <w:proofErr w:type="spellEnd"/>
            <w:r w:rsidRPr="0013160A">
              <w:rPr>
                <w:rFonts w:ascii="Times New Roman" w:hAnsi="Times New Roman" w:cs="Times New Roman"/>
              </w:rPr>
              <w:t>;</w:t>
            </w:r>
          </w:p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-безударные личные окончания глаголов;</w:t>
            </w:r>
          </w:p>
          <w:p w:rsidR="009C6945" w:rsidRPr="0013160A" w:rsidRDefault="009C6945" w:rsidP="00791BA1">
            <w:pPr>
              <w:pStyle w:val="a3"/>
              <w:spacing w:before="0" w:after="0"/>
              <w:ind w:left="0" w:right="0"/>
              <w:jc w:val="left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-окончания о-</w:t>
            </w:r>
            <w:proofErr w:type="spellStart"/>
            <w:r w:rsidRPr="0013160A">
              <w:rPr>
                <w:sz w:val="22"/>
                <w:szCs w:val="22"/>
              </w:rPr>
              <w:t>ав</w:t>
            </w:r>
            <w:proofErr w:type="spellEnd"/>
            <w:r w:rsidRPr="0013160A">
              <w:rPr>
                <w:sz w:val="22"/>
                <w:szCs w:val="22"/>
              </w:rPr>
              <w:t xml:space="preserve"> </w:t>
            </w:r>
            <w:proofErr w:type="gramStart"/>
            <w:r w:rsidRPr="0013160A">
              <w:rPr>
                <w:sz w:val="22"/>
                <w:szCs w:val="22"/>
              </w:rPr>
              <w:t>глаголах</w:t>
            </w:r>
            <w:proofErr w:type="gramEnd"/>
            <w:r w:rsidRPr="0013160A">
              <w:rPr>
                <w:sz w:val="22"/>
                <w:szCs w:val="22"/>
              </w:rPr>
              <w:t xml:space="preserve"> среднего и женского рода в прошедшем времени;</w:t>
            </w:r>
          </w:p>
          <w:p w:rsidR="009C6945" w:rsidRPr="0013160A" w:rsidRDefault="009C6945" w:rsidP="00791BA1">
            <w:pPr>
              <w:pStyle w:val="a3"/>
              <w:spacing w:before="0" w:after="0"/>
              <w:ind w:left="0" w:right="0"/>
              <w:jc w:val="left"/>
              <w:rPr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t>-удвоенные согласные на стыке корня и суффикса (длина - длинный, сон - сонный).</w:t>
            </w:r>
          </w:p>
          <w:p w:rsidR="009C6945" w:rsidRPr="0013160A" w:rsidRDefault="009C6945" w:rsidP="00791BA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-знаки препинания (запятая) в предложениях с однородными членами;</w:t>
            </w:r>
          </w:p>
          <w:p w:rsidR="009C6945" w:rsidRPr="0013160A" w:rsidRDefault="009C6945" w:rsidP="00791BA1">
            <w:pPr>
              <w:pStyle w:val="a3"/>
              <w:spacing w:before="0" w:after="0"/>
              <w:ind w:left="0" w:right="0"/>
              <w:jc w:val="left"/>
              <w:rPr>
                <w:rStyle w:val="Zag11"/>
                <w:rFonts w:eastAsia="@Arial Unicode MS"/>
                <w:sz w:val="22"/>
                <w:szCs w:val="22"/>
              </w:rPr>
            </w:pPr>
            <w:r w:rsidRPr="0013160A">
              <w:rPr>
                <w:sz w:val="22"/>
                <w:szCs w:val="22"/>
              </w:rPr>
              <w:lastRenderedPageBreak/>
              <w:t>-Знаки препинания в предложении, где прямая речь следует за словами автора и наоборот. Начало развития умения пунктуационно оформлять такие предложе</w:t>
            </w:r>
            <w:r w:rsidRPr="0013160A">
              <w:rPr>
                <w:sz w:val="22"/>
                <w:szCs w:val="22"/>
              </w:rPr>
              <w:softHyphen/>
              <w:t>ния.</w:t>
            </w:r>
          </w:p>
        </w:tc>
        <w:tc>
          <w:tcPr>
            <w:tcW w:w="1134" w:type="dxa"/>
          </w:tcPr>
          <w:p w:rsidR="009C6945" w:rsidRPr="0013160A" w:rsidRDefault="00D00055" w:rsidP="00791B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9C6945" w:rsidRPr="0013160A">
              <w:rPr>
                <w:rFonts w:ascii="Times New Roman" w:hAnsi="Times New Roman" w:cs="Times New Roman"/>
              </w:rPr>
              <w:t xml:space="preserve"> ч.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lastRenderedPageBreak/>
              <w:t>Развитие речи</w:t>
            </w:r>
          </w:p>
        </w:tc>
        <w:tc>
          <w:tcPr>
            <w:tcW w:w="13144" w:type="dxa"/>
          </w:tcPr>
          <w:p w:rsidR="009C6945" w:rsidRPr="0013160A" w:rsidRDefault="009C6945" w:rsidP="00791BA1">
            <w:pPr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9C6945" w:rsidRPr="0013160A" w:rsidRDefault="009C6945" w:rsidP="00791BA1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      </w:r>
            <w:r w:rsidRPr="0013160A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использование в текстах синонимов и антонимов</w:t>
            </w:r>
            <w:r w:rsidRPr="0013160A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</w:p>
          <w:p w:rsidR="009C6945" w:rsidRPr="0013160A" w:rsidRDefault="009C6945" w:rsidP="00791BA1">
            <w:pPr>
              <w:pStyle w:val="Zag3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</w:pPr>
            <w:r w:rsidRPr="0013160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Знакомство с основными видами изложений и сочинений (без заучивания определений): 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изложения подробные и выборочные, изложения с элементами сочинения</w:t>
            </w:r>
            <w:r w:rsidRPr="0013160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; 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сочинения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noBreakHyphen/>
              <w:t>повествования</w:t>
            </w:r>
            <w:r w:rsidRPr="0013160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, 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сочинения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noBreakHyphen/>
              <w:t>описания</w:t>
            </w:r>
            <w:r w:rsidRPr="0013160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, 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сочинения</w:t>
            </w:r>
            <w:r w:rsidRPr="0013160A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noBreakHyphen/>
              <w:t>рассуждения</w:t>
            </w:r>
            <w:r w:rsidRPr="0013160A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1134" w:type="dxa"/>
          </w:tcPr>
          <w:p w:rsidR="009C6945" w:rsidRPr="0013160A" w:rsidRDefault="00D00055" w:rsidP="00791B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C6945" w:rsidRPr="0013160A">
              <w:rPr>
                <w:rFonts w:ascii="Times New Roman" w:hAnsi="Times New Roman" w:cs="Times New Roman"/>
              </w:rPr>
              <w:t>ч.</w:t>
            </w:r>
          </w:p>
        </w:tc>
      </w:tr>
      <w:tr w:rsidR="009C6945" w:rsidRPr="0013160A" w:rsidTr="00AE022E">
        <w:tc>
          <w:tcPr>
            <w:tcW w:w="1457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4" w:type="dxa"/>
          </w:tcPr>
          <w:p w:rsidR="009C6945" w:rsidRPr="0013160A" w:rsidRDefault="009C6945" w:rsidP="00791BA1">
            <w:pPr>
              <w:jc w:val="both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9C6945" w:rsidRPr="0013160A" w:rsidRDefault="009C6945" w:rsidP="00C22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1</w:t>
            </w:r>
            <w:r w:rsidR="00C228A4">
              <w:rPr>
                <w:rFonts w:ascii="Times New Roman" w:hAnsi="Times New Roman" w:cs="Times New Roman"/>
                <w:b/>
              </w:rPr>
              <w:t>27</w:t>
            </w:r>
            <w:r w:rsidRPr="0013160A">
              <w:rPr>
                <w:rFonts w:ascii="Times New Roman" w:hAnsi="Times New Roman" w:cs="Times New Roman"/>
                <w:b/>
              </w:rPr>
              <w:t>ч.</w:t>
            </w:r>
          </w:p>
        </w:tc>
      </w:tr>
    </w:tbl>
    <w:p w:rsidR="009C6945" w:rsidRPr="0013160A" w:rsidRDefault="009C6945" w:rsidP="00791BA1">
      <w:pPr>
        <w:pStyle w:val="a5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</w:rPr>
      </w:pPr>
    </w:p>
    <w:p w:rsidR="009C6945" w:rsidRPr="0013160A" w:rsidRDefault="009C6945" w:rsidP="00791B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D4F7C" w:rsidRPr="0013160A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Pr="0013160A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Pr="0013160A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Pr="0013160A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F291D" w:rsidRPr="0013160A" w:rsidRDefault="00FF291D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Pr="0013160A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Pr="0013160A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82F64" w:rsidRPr="0013160A" w:rsidRDefault="00A82F64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D4F7C" w:rsidRDefault="000D4F7C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160A" w:rsidRDefault="0013160A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160A" w:rsidRDefault="0013160A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160A" w:rsidRDefault="0013160A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D98" w:rsidRDefault="00D81D98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160A" w:rsidRDefault="0013160A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160A" w:rsidRDefault="00301431" w:rsidP="00301431">
      <w:pPr>
        <w:shd w:val="clear" w:color="auto" w:fill="FFFFFF"/>
        <w:tabs>
          <w:tab w:val="left" w:pos="12495"/>
        </w:tabs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13160A" w:rsidRDefault="0013160A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C6945" w:rsidRPr="0013160A" w:rsidRDefault="00A750A9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160A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:rsidR="006062D4" w:rsidRPr="0013160A" w:rsidRDefault="006062D4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3160A">
        <w:rPr>
          <w:rFonts w:ascii="Times New Roman" w:hAnsi="Times New Roman" w:cs="Times New Roman"/>
          <w:bCs/>
        </w:rPr>
        <w:t xml:space="preserve"> </w:t>
      </w:r>
      <w:proofErr w:type="gramStart"/>
      <w:r w:rsidRPr="0013160A">
        <w:rPr>
          <w:rFonts w:ascii="Times New Roman" w:hAnsi="Times New Roman" w:cs="Times New Roman"/>
          <w:bCs/>
        </w:rPr>
        <w:t xml:space="preserve">( </w:t>
      </w:r>
      <w:proofErr w:type="spellStart"/>
      <w:r w:rsidRPr="0013160A">
        <w:rPr>
          <w:rFonts w:ascii="Times New Roman" w:hAnsi="Times New Roman" w:cs="Times New Roman"/>
          <w:bCs/>
        </w:rPr>
        <w:t>Л.Ф.Климанова</w:t>
      </w:r>
      <w:proofErr w:type="spellEnd"/>
      <w:r w:rsidRPr="0013160A">
        <w:rPr>
          <w:rFonts w:ascii="Times New Roman" w:hAnsi="Times New Roman" w:cs="Times New Roman"/>
          <w:bCs/>
        </w:rPr>
        <w:t xml:space="preserve">, </w:t>
      </w:r>
      <w:proofErr w:type="spellStart"/>
      <w:r w:rsidRPr="0013160A">
        <w:rPr>
          <w:rFonts w:ascii="Times New Roman" w:hAnsi="Times New Roman" w:cs="Times New Roman"/>
          <w:bCs/>
        </w:rPr>
        <w:t>Т.В.Бабушкина</w:t>
      </w:r>
      <w:proofErr w:type="spellEnd"/>
      <w:r w:rsidRPr="0013160A">
        <w:rPr>
          <w:rFonts w:ascii="Times New Roman" w:hAnsi="Times New Roman" w:cs="Times New Roman"/>
          <w:bCs/>
        </w:rPr>
        <w:t>.</w:t>
      </w:r>
      <w:proofErr w:type="gramEnd"/>
      <w:r w:rsidRPr="0013160A">
        <w:rPr>
          <w:rFonts w:ascii="Times New Roman" w:hAnsi="Times New Roman" w:cs="Times New Roman"/>
          <w:bCs/>
        </w:rPr>
        <w:t xml:space="preserve"> Русский язык, 4 класс. </w:t>
      </w:r>
      <w:proofErr w:type="gramStart"/>
      <w:r w:rsidRPr="0013160A">
        <w:rPr>
          <w:rFonts w:ascii="Times New Roman" w:hAnsi="Times New Roman" w:cs="Times New Roman"/>
          <w:bCs/>
        </w:rPr>
        <w:t>М.: Просвещение, 2014)</w:t>
      </w:r>
      <w:proofErr w:type="gramEnd"/>
    </w:p>
    <w:p w:rsidR="009C6945" w:rsidRPr="0013160A" w:rsidRDefault="009C6945" w:rsidP="00791B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233"/>
        <w:gridCol w:w="992"/>
        <w:gridCol w:w="1418"/>
        <w:gridCol w:w="1134"/>
      </w:tblGrid>
      <w:tr w:rsidR="00D81D98" w:rsidRPr="0013160A" w:rsidTr="00D81D98">
        <w:trPr>
          <w:trHeight w:val="438"/>
        </w:trPr>
        <w:tc>
          <w:tcPr>
            <w:tcW w:w="675" w:type="dxa"/>
            <w:vMerge w:val="restart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 xml:space="preserve">  № </w:t>
            </w:r>
          </w:p>
        </w:tc>
        <w:tc>
          <w:tcPr>
            <w:tcW w:w="11233" w:type="dxa"/>
            <w:vMerge w:val="restart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Изучаемый раздел,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Тема  урока</w:t>
            </w:r>
          </w:p>
        </w:tc>
        <w:tc>
          <w:tcPr>
            <w:tcW w:w="992" w:type="dxa"/>
            <w:vMerge w:val="restart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160A">
              <w:rPr>
                <w:rFonts w:ascii="Times New Roman" w:hAnsi="Times New Roman" w:cs="Times New Roman"/>
                <w:b/>
                <w:lang w:val="tt-RU"/>
              </w:rPr>
              <w:t>Календарные сроки</w:t>
            </w:r>
          </w:p>
        </w:tc>
      </w:tr>
      <w:tr w:rsidR="00D81D98" w:rsidRPr="0013160A" w:rsidTr="00D81D98">
        <w:trPr>
          <w:trHeight w:val="518"/>
        </w:trPr>
        <w:tc>
          <w:tcPr>
            <w:tcW w:w="675" w:type="dxa"/>
            <w:vMerge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3" w:type="dxa"/>
            <w:vMerge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160A">
              <w:rPr>
                <w:rFonts w:ascii="Times New Roman" w:hAnsi="Times New Roman" w:cs="Times New Roman"/>
                <w:b/>
                <w:lang w:val="tt-RU"/>
              </w:rPr>
              <w:t>Планируемые сроки</w:t>
            </w: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160A">
              <w:rPr>
                <w:rFonts w:ascii="Times New Roman" w:hAnsi="Times New Roman" w:cs="Times New Roman"/>
                <w:b/>
                <w:lang w:val="tt-RU"/>
              </w:rPr>
              <w:t>Фактические сроки</w:t>
            </w: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  <w:b/>
              </w:rPr>
              <w:t>Повторяем – узнаем новое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0FA6">
              <w:rPr>
                <w:rFonts w:ascii="Times New Roman" w:hAnsi="Times New Roman"/>
                <w:sz w:val="24"/>
                <w:szCs w:val="24"/>
              </w:rPr>
              <w:t>Лексика(1 час) Синтаксис(</w:t>
            </w:r>
            <w:r>
              <w:rPr>
                <w:rFonts w:ascii="Times New Roman" w:hAnsi="Times New Roman"/>
                <w:sz w:val="24"/>
                <w:szCs w:val="24"/>
              </w:rPr>
              <w:t>2 ч</w:t>
            </w:r>
            <w:r w:rsidRPr="00520FA6">
              <w:rPr>
                <w:rFonts w:ascii="Times New Roman" w:hAnsi="Times New Roman"/>
                <w:sz w:val="24"/>
                <w:szCs w:val="24"/>
              </w:rPr>
              <w:t>) Орфография и пунктуация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FA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 ч</w:t>
            </w:r>
            <w:r w:rsidRPr="00520FA6">
              <w:rPr>
                <w:rFonts w:ascii="Times New Roman" w:hAnsi="Times New Roman"/>
                <w:sz w:val="24"/>
                <w:szCs w:val="24"/>
              </w:rPr>
              <w:t>) Развитие речи(9час)</w:t>
            </w:r>
          </w:p>
        </w:tc>
        <w:tc>
          <w:tcPr>
            <w:tcW w:w="992" w:type="dxa"/>
          </w:tcPr>
          <w:p w:rsidR="00D81D98" w:rsidRPr="00CE4C12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4C12">
              <w:rPr>
                <w:rFonts w:ascii="Times New Roman" w:hAnsi="Times New Roman" w:cs="Times New Roman"/>
                <w:b/>
              </w:rPr>
              <w:t>14ч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795"/>
        </w:trPr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Речевое общение. Речь устная и письменная.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498"/>
        </w:trPr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Цель речевого общения 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Речевая культура. Обращение.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438"/>
        </w:trPr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Входной контрольный диктант.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Работа над ошибками. Речевая культура. Обращение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Деловая речь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Речевая культура. Сравнение.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Р. К. Метафора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Р.К. Повторение.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Текст как речевое произведение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348"/>
        </w:trPr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60A">
              <w:rPr>
                <w:rFonts w:ascii="Times New Roman" w:hAnsi="Times New Roman" w:cs="Times New Roman"/>
              </w:rPr>
              <w:t xml:space="preserve"> </w:t>
            </w:r>
            <w:r w:rsidRPr="0013160A">
              <w:rPr>
                <w:rFonts w:ascii="Times New Roman" w:hAnsi="Times New Roman" w:cs="Times New Roman"/>
                <w:b/>
              </w:rPr>
              <w:t>Язык как средство общения</w:t>
            </w:r>
          </w:p>
          <w:p w:rsidR="00D81D98" w:rsidRPr="0013160A" w:rsidRDefault="00D81D98" w:rsidP="007B3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20FA6">
              <w:rPr>
                <w:rFonts w:ascii="Times New Roman" w:hAnsi="Times New Roman"/>
                <w:sz w:val="24"/>
                <w:szCs w:val="24"/>
              </w:rPr>
              <w:t xml:space="preserve">Фонетика и орфоэпия(2 часа) </w:t>
            </w:r>
            <w:r>
              <w:rPr>
                <w:rFonts w:ascii="Times New Roman" w:hAnsi="Times New Roman"/>
                <w:sz w:val="24"/>
                <w:szCs w:val="24"/>
              </w:rPr>
              <w:t>Лексика(4 ч) Морфология(1 ч</w:t>
            </w:r>
            <w:r w:rsidRPr="00520FA6">
              <w:rPr>
                <w:rFonts w:ascii="Times New Roman" w:hAnsi="Times New Roman"/>
                <w:sz w:val="24"/>
                <w:szCs w:val="24"/>
              </w:rPr>
              <w:t>) Синтаксис (1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20FA6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FA6">
              <w:rPr>
                <w:rFonts w:ascii="Times New Roman" w:hAnsi="Times New Roman"/>
                <w:sz w:val="24"/>
                <w:szCs w:val="24"/>
              </w:rPr>
              <w:t>Орфография и пунктуация(2 часа) Развитие речи(3 часа)</w:t>
            </w:r>
            <w:proofErr w:type="gramEnd"/>
          </w:p>
        </w:tc>
        <w:tc>
          <w:tcPr>
            <w:tcW w:w="992" w:type="dxa"/>
          </w:tcPr>
          <w:p w:rsidR="00D81D98" w:rsidRPr="00B559B1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59B1">
              <w:rPr>
                <w:rFonts w:ascii="Times New Roman" w:hAnsi="Times New Roman" w:cs="Times New Roman"/>
                <w:b/>
              </w:rPr>
              <w:t>22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Средства общения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Проверочная работа  по теме: «Язык как средство общения»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607"/>
        </w:trPr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17-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Работа над ошибками. Предложение. Виды </w:t>
            </w:r>
            <w:proofErr w:type="gramStart"/>
            <w:r w:rsidRPr="0013160A">
              <w:rPr>
                <w:rFonts w:ascii="Times New Roman" w:hAnsi="Times New Roman" w:cs="Times New Roman"/>
              </w:rPr>
              <w:t>предложении</w:t>
            </w:r>
            <w:proofErr w:type="gramEnd"/>
            <w:r w:rsidRPr="001316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13160A">
              <w:rPr>
                <w:rFonts w:ascii="Times New Roman" w:hAnsi="Times New Roman" w:cs="Times New Roman"/>
              </w:rPr>
              <w:t>-</w:t>
            </w:r>
            <w:r w:rsidRPr="0013160A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lastRenderedPageBreak/>
              <w:t>Главные и второстепенные члены предложения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4159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lastRenderedPageBreak/>
              <w:t>23-25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Предложения с однородными членами</w:t>
            </w:r>
            <w:r>
              <w:rPr>
                <w:rFonts w:ascii="Times New Roman" w:hAnsi="Times New Roman" w:cs="Times New Roman"/>
              </w:rPr>
              <w:t>. Работа над ошибками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-</w:t>
            </w:r>
            <w:r w:rsidRPr="001316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Простые и сложные предложения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Словосочетание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-31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Слово и его значение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2-33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Синонимы, Антонимы, омонимы.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4-35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Многозначные слова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Контрольный диктант  по теме: «Слово и его значение».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Pr="00CB7BBE" w:rsidRDefault="00D81D98" w:rsidP="00791B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BBE">
              <w:rPr>
                <w:rFonts w:ascii="Times New Roman" w:hAnsi="Times New Roman"/>
                <w:b/>
                <w:sz w:val="24"/>
                <w:szCs w:val="24"/>
              </w:rPr>
              <w:t xml:space="preserve">Состав слова 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0FA6">
              <w:rPr>
                <w:rFonts w:ascii="Times New Roman" w:hAnsi="Times New Roman"/>
                <w:sz w:val="24"/>
                <w:szCs w:val="24"/>
              </w:rPr>
              <w:t xml:space="preserve">Лексика(2 часа) Состав слова (6 час). </w:t>
            </w:r>
            <w:proofErr w:type="gramStart"/>
            <w:r w:rsidRPr="00520FA6">
              <w:rPr>
                <w:rFonts w:ascii="Times New Roman" w:hAnsi="Times New Roman"/>
                <w:sz w:val="24"/>
                <w:szCs w:val="24"/>
              </w:rPr>
              <w:t>Орфография и пунктуация(3 часа</w:t>
            </w:r>
            <w:proofErr w:type="gramEnd"/>
          </w:p>
        </w:tc>
        <w:tc>
          <w:tcPr>
            <w:tcW w:w="992" w:type="dxa"/>
          </w:tcPr>
          <w:p w:rsidR="00D81D98" w:rsidRPr="007B38BA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38BA">
              <w:rPr>
                <w:rFonts w:ascii="Times New Roman" w:hAnsi="Times New Roman" w:cs="Times New Roman"/>
                <w:b/>
              </w:rPr>
              <w:t>11ч.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7-38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Состав слова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1.Разделительный твердый знак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2.Разделительный мягкий знак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Суффикс.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Однокоренные слова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Сложные слова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Контрольный диктант по теме: «Предложение Слово». 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CB7B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Морфология.</w:t>
            </w:r>
          </w:p>
          <w:p w:rsidR="00D81D98" w:rsidRPr="00CB7BBE" w:rsidRDefault="00D81D98" w:rsidP="00CB7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7BBE">
              <w:rPr>
                <w:rFonts w:ascii="Times New Roman" w:hAnsi="Times New Roman" w:cs="Times New Roman"/>
              </w:rPr>
              <w:t>Слово как часть речи</w:t>
            </w:r>
            <w:r>
              <w:rPr>
                <w:rFonts w:ascii="Times New Roman" w:hAnsi="Times New Roman" w:cs="Times New Roman"/>
              </w:rPr>
              <w:t xml:space="preserve"> – 3ч.</w:t>
            </w:r>
          </w:p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D98" w:rsidRPr="00CB7BBE" w:rsidRDefault="00D81D98" w:rsidP="00791B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7BBE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1418" w:type="dxa"/>
          </w:tcPr>
          <w:p w:rsidR="00D81D98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605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3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</w:tc>
        <w:tc>
          <w:tcPr>
            <w:tcW w:w="992" w:type="dxa"/>
          </w:tcPr>
          <w:p w:rsidR="00D81D98" w:rsidRPr="0013160A" w:rsidRDefault="00D81D98" w:rsidP="00791B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E9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233" w:type="dxa"/>
          </w:tcPr>
          <w:p w:rsidR="00D81D98" w:rsidRPr="0033291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291A">
              <w:rPr>
                <w:rFonts w:ascii="Times New Roman" w:hAnsi="Times New Roman" w:cs="Times New Roman"/>
              </w:rPr>
              <w:t>Слово как часть речи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7BBE">
              <w:rPr>
                <w:rFonts w:ascii="Times New Roman" w:hAnsi="Times New Roman" w:cs="Times New Roman"/>
                <w:b/>
              </w:rPr>
              <w:t>Имя существительное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81D98" w:rsidRPr="00CB7BBE" w:rsidRDefault="00D81D98" w:rsidP="00CE4C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092F">
              <w:rPr>
                <w:rFonts w:ascii="Times New Roman" w:hAnsi="Times New Roman"/>
                <w:sz w:val="24"/>
                <w:szCs w:val="24"/>
              </w:rPr>
              <w:t>Лексика-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C092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CC092F">
              <w:rPr>
                <w:rFonts w:ascii="Times New Roman" w:hAnsi="Times New Roman"/>
                <w:sz w:val="24"/>
                <w:szCs w:val="24"/>
              </w:rPr>
              <w:t>;М</w:t>
            </w:r>
            <w:proofErr w:type="gramEnd"/>
            <w:r w:rsidRPr="00CC092F">
              <w:rPr>
                <w:rFonts w:ascii="Times New Roman" w:hAnsi="Times New Roman"/>
                <w:sz w:val="24"/>
                <w:szCs w:val="24"/>
              </w:rPr>
              <w:t>орфология-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C092F">
              <w:rPr>
                <w:rFonts w:ascii="Times New Roman" w:hAnsi="Times New Roman"/>
                <w:sz w:val="24"/>
                <w:szCs w:val="24"/>
              </w:rPr>
              <w:t xml:space="preserve"> час; Орфография и пунктуация-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C092F">
              <w:rPr>
                <w:rFonts w:ascii="Times New Roman" w:hAnsi="Times New Roman"/>
                <w:sz w:val="24"/>
                <w:szCs w:val="24"/>
              </w:rPr>
              <w:t xml:space="preserve"> час;</w:t>
            </w:r>
          </w:p>
        </w:tc>
        <w:tc>
          <w:tcPr>
            <w:tcW w:w="992" w:type="dxa"/>
          </w:tcPr>
          <w:p w:rsidR="00D81D98" w:rsidRPr="00CE4C12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4C12">
              <w:rPr>
                <w:rFonts w:ascii="Times New Roman" w:hAnsi="Times New Roman" w:cs="Times New Roman"/>
                <w:b/>
              </w:rPr>
              <w:t>19ч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Три склонения имен существительных. Склонение имен существительных в единственном числе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lastRenderedPageBreak/>
              <w:t>Падежные окончания имен существительных 1-го склонения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Проверочная работа по теме: «Падежные окончания имен существительных 1-го склонения».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Склонение имен существительных во множественном числе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Контрольный диктант по теме: «Склонение имен существительных».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13160A">
              <w:rPr>
                <w:rFonts w:ascii="Times New Roman" w:hAnsi="Times New Roman" w:cs="Times New Roman"/>
              </w:rPr>
              <w:t>ошибками</w:t>
            </w:r>
            <w:proofErr w:type="gramStart"/>
            <w:r w:rsidRPr="0013160A">
              <w:rPr>
                <w:rFonts w:ascii="Times New Roman" w:hAnsi="Times New Roman" w:cs="Times New Roman"/>
              </w:rPr>
              <w:t>.Т</w:t>
            </w:r>
            <w:proofErr w:type="gramEnd"/>
            <w:r w:rsidRPr="0013160A">
              <w:rPr>
                <w:rFonts w:ascii="Times New Roman" w:hAnsi="Times New Roman" w:cs="Times New Roman"/>
              </w:rPr>
              <w:t>ЕСТ</w:t>
            </w:r>
            <w:proofErr w:type="spellEnd"/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38BA">
              <w:rPr>
                <w:rFonts w:ascii="Times New Roman" w:hAnsi="Times New Roman" w:cs="Times New Roman"/>
                <w:b/>
              </w:rPr>
              <w:t>Имя прилагательное</w:t>
            </w:r>
          </w:p>
          <w:p w:rsidR="00D81D98" w:rsidRPr="007B38BA" w:rsidRDefault="00D81D98" w:rsidP="00CE4C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>Морфология-5 час;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>Орфография и пунктуаци-</w:t>
            </w:r>
            <w:r w:rsidRPr="007579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7579AE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gramStart"/>
            <w:r w:rsidRPr="007579AE">
              <w:rPr>
                <w:rFonts w:ascii="Times New Roman" w:hAnsi="Times New Roman"/>
                <w:sz w:val="24"/>
                <w:szCs w:val="24"/>
              </w:rPr>
              <w:t>;</w:t>
            </w: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>азвитие</w:t>
            </w:r>
            <w:proofErr w:type="spellEnd"/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/>
                <w:sz w:val="24"/>
                <w:szCs w:val="24"/>
              </w:rPr>
              <w:t>-3 часа</w:t>
            </w:r>
          </w:p>
        </w:tc>
        <w:tc>
          <w:tcPr>
            <w:tcW w:w="992" w:type="dxa"/>
          </w:tcPr>
          <w:p w:rsidR="00D81D98" w:rsidRPr="00CE4C12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4C12">
              <w:rPr>
                <w:rFonts w:ascii="Times New Roman" w:hAnsi="Times New Roman" w:cs="Times New Roman"/>
                <w:b/>
              </w:rPr>
              <w:t>10ч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Default="00D81D98" w:rsidP="00D81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  <w:r w:rsidRPr="00131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Склонение имен прилагательных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D81D98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1316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Контрольный диктант  по теме «Имя прилагательное»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Pr="007B38BA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38BA">
              <w:rPr>
                <w:rFonts w:ascii="Times New Roman" w:hAnsi="Times New Roman" w:cs="Times New Roman"/>
                <w:b/>
              </w:rPr>
              <w:t>Местоимение</w:t>
            </w:r>
          </w:p>
          <w:p w:rsidR="00D81D98" w:rsidRPr="0013160A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9AE">
              <w:rPr>
                <w:rFonts w:ascii="Times New Roman" w:hAnsi="Times New Roman"/>
                <w:sz w:val="24"/>
                <w:szCs w:val="24"/>
              </w:rPr>
              <w:t>Морфология-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579AE">
              <w:rPr>
                <w:rFonts w:ascii="Times New Roman" w:hAnsi="Times New Roman"/>
                <w:sz w:val="24"/>
                <w:szCs w:val="24"/>
              </w:rPr>
              <w:t xml:space="preserve"> час;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9AE">
              <w:rPr>
                <w:rFonts w:ascii="Times New Roman" w:hAnsi="Times New Roman"/>
                <w:sz w:val="24"/>
                <w:szCs w:val="24"/>
              </w:rPr>
              <w:t>Орфография и пунктуация-1ч</w:t>
            </w:r>
          </w:p>
        </w:tc>
        <w:tc>
          <w:tcPr>
            <w:tcW w:w="992" w:type="dxa"/>
          </w:tcPr>
          <w:p w:rsidR="00D81D98" w:rsidRPr="00CE4C12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4C12">
              <w:rPr>
                <w:rFonts w:ascii="Times New Roman" w:hAnsi="Times New Roman" w:cs="Times New Roman"/>
                <w:b/>
              </w:rPr>
              <w:t>4ч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316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Работа над ошибками. Местоимение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Местоимение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3160A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8</w:t>
            </w:r>
            <w:r w:rsidRPr="00131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Повторение по теме «Местоимение»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B38BA">
              <w:rPr>
                <w:rFonts w:ascii="Times New Roman" w:hAnsi="Times New Roman" w:cs="Times New Roman"/>
                <w:b/>
              </w:rPr>
              <w:t>Глагол</w:t>
            </w:r>
          </w:p>
          <w:p w:rsidR="00D81D98" w:rsidRPr="0013160A" w:rsidRDefault="00D81D98" w:rsidP="007B3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38B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>Морфология-14 час;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>Орфография и пунктуация</w:t>
            </w:r>
            <w:r w:rsidRPr="007579AE">
              <w:rPr>
                <w:rFonts w:ascii="Times New Roman" w:hAnsi="Times New Roman"/>
                <w:sz w:val="24"/>
                <w:szCs w:val="24"/>
              </w:rPr>
              <w:t xml:space="preserve">-2 </w:t>
            </w:r>
            <w:proofErr w:type="spellStart"/>
            <w:r w:rsidRPr="007579AE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gramStart"/>
            <w:r w:rsidRPr="007579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азв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/>
                <w:sz w:val="24"/>
                <w:szCs w:val="24"/>
              </w:rPr>
              <w:t>-2 час</w:t>
            </w:r>
          </w:p>
        </w:tc>
        <w:tc>
          <w:tcPr>
            <w:tcW w:w="992" w:type="dxa"/>
          </w:tcPr>
          <w:p w:rsidR="00D81D98" w:rsidRPr="007B38BA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38BA">
              <w:rPr>
                <w:rFonts w:ascii="Times New Roman" w:hAnsi="Times New Roman" w:cs="Times New Roman"/>
                <w:b/>
              </w:rPr>
              <w:t>18ч.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3160A">
              <w:rPr>
                <w:rFonts w:ascii="Times New Roman" w:hAnsi="Times New Roman" w:cs="Times New Roman"/>
              </w:rPr>
              <w:t>4-</w:t>
            </w:r>
            <w:r>
              <w:rPr>
                <w:rFonts w:ascii="Times New Roman" w:hAnsi="Times New Roman" w:cs="Times New Roman"/>
              </w:rPr>
              <w:t>86</w:t>
            </w:r>
            <w:r w:rsidRPr="00131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Глагол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4159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Изменение глаголов в настоящем и будущем времени по лицам и числам </w:t>
            </w:r>
            <w:r w:rsidRPr="0013160A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13160A">
              <w:rPr>
                <w:rFonts w:ascii="Times New Roman" w:hAnsi="Times New Roman" w:cs="Times New Roman"/>
              </w:rPr>
              <w:t xml:space="preserve">I спряжение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I </w:t>
            </w:r>
            <w:r w:rsidRPr="0013160A">
              <w:rPr>
                <w:rFonts w:ascii="Times New Roman" w:hAnsi="Times New Roman" w:cs="Times New Roman"/>
                <w:lang w:val="tt-RU"/>
              </w:rPr>
              <w:t xml:space="preserve">и </w:t>
            </w:r>
            <w:r w:rsidRPr="0013160A">
              <w:rPr>
                <w:rFonts w:ascii="Times New Roman" w:hAnsi="Times New Roman" w:cs="Times New Roman"/>
              </w:rPr>
              <w:t xml:space="preserve">II спряжение глаголов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D81D98" w:rsidRDefault="00D81D98" w:rsidP="004159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Default="00D81D98" w:rsidP="004159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95-96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Правописание глаголов на </w:t>
            </w:r>
            <w:proofErr w:type="gramStart"/>
            <w:r w:rsidRPr="0013160A">
              <w:rPr>
                <w:rFonts w:ascii="Times New Roman" w:hAnsi="Times New Roman" w:cs="Times New Roman"/>
              </w:rPr>
              <w:t>–</w:t>
            </w:r>
            <w:proofErr w:type="spellStart"/>
            <w:r w:rsidRPr="0013160A">
              <w:rPr>
                <w:rFonts w:ascii="Times New Roman" w:hAnsi="Times New Roman" w:cs="Times New Roman"/>
              </w:rPr>
              <w:t>т</w:t>
            </w:r>
            <w:proofErr w:type="gramEnd"/>
            <w:r w:rsidRPr="0013160A">
              <w:rPr>
                <w:rFonts w:ascii="Times New Roman" w:hAnsi="Times New Roman" w:cs="Times New Roman"/>
              </w:rPr>
              <w:t>ся</w:t>
            </w:r>
            <w:proofErr w:type="spellEnd"/>
            <w:r w:rsidRPr="0013160A">
              <w:rPr>
                <w:rFonts w:ascii="Times New Roman" w:hAnsi="Times New Roman" w:cs="Times New Roman"/>
              </w:rPr>
              <w:t xml:space="preserve"> и –</w:t>
            </w:r>
            <w:proofErr w:type="spellStart"/>
            <w:r w:rsidRPr="0013160A">
              <w:rPr>
                <w:rFonts w:ascii="Times New Roman" w:hAnsi="Times New Roman" w:cs="Times New Roman"/>
              </w:rPr>
              <w:t>ться</w:t>
            </w:r>
            <w:proofErr w:type="spellEnd"/>
            <w:r w:rsidRPr="00131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Глаголы  исключения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4159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4159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Контрольный диктант по теме «Глагол»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Работа над ошибками</w:t>
            </w:r>
            <w:proofErr w:type="gramStart"/>
            <w:r w:rsidRPr="0013160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3160A">
              <w:rPr>
                <w:rFonts w:ascii="Times New Roman" w:hAnsi="Times New Roman" w:cs="Times New Roman"/>
              </w:rPr>
              <w:t xml:space="preserve"> Повторение о глаголе. Тест.</w:t>
            </w:r>
          </w:p>
        </w:tc>
        <w:tc>
          <w:tcPr>
            <w:tcW w:w="992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8BA">
              <w:rPr>
                <w:rFonts w:ascii="Times New Roman" w:hAnsi="Times New Roman" w:cs="Times New Roman"/>
                <w:b/>
              </w:rPr>
              <w:t>Имя числительное</w:t>
            </w:r>
            <w:r w:rsidRPr="007B38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81D98" w:rsidRPr="0013160A" w:rsidRDefault="00D81D98" w:rsidP="007B3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9AE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ексика-2 час; Морфология-3</w:t>
            </w:r>
            <w:r w:rsidRPr="00757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часа</w:t>
            </w:r>
          </w:p>
        </w:tc>
        <w:tc>
          <w:tcPr>
            <w:tcW w:w="992" w:type="dxa"/>
          </w:tcPr>
          <w:p w:rsidR="00D81D98" w:rsidRPr="007B38BA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38BA">
              <w:rPr>
                <w:rFonts w:ascii="Times New Roman" w:hAnsi="Times New Roman" w:cs="Times New Roman"/>
                <w:b/>
              </w:rPr>
              <w:t>5ч.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Имя числительное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38BA">
              <w:rPr>
                <w:rFonts w:ascii="Times New Roman" w:hAnsi="Times New Roman" w:cs="Times New Roman"/>
                <w:b/>
              </w:rPr>
              <w:t>Наречие</w:t>
            </w:r>
            <w:r>
              <w:rPr>
                <w:rFonts w:ascii="Times New Roman" w:hAnsi="Times New Roman" w:cs="Times New Roman"/>
                <w:b/>
              </w:rPr>
              <w:t xml:space="preserve"> (Повторение)</w:t>
            </w:r>
          </w:p>
          <w:p w:rsidR="00D81D98" w:rsidRPr="007B38BA" w:rsidRDefault="00D81D98" w:rsidP="004159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9AE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  <w:r w:rsidRPr="007579AE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FC0438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ч</w:t>
            </w:r>
            <w:r w:rsidRPr="00FC043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Р.</w:t>
            </w:r>
            <w:r w:rsidRPr="007579AE">
              <w:rPr>
                <w:rFonts w:ascii="Times New Roman" w:hAnsi="Times New Roman"/>
                <w:iCs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/>
                <w:sz w:val="24"/>
                <w:szCs w:val="24"/>
              </w:rPr>
              <w:t>-6ч</w:t>
            </w:r>
          </w:p>
        </w:tc>
        <w:tc>
          <w:tcPr>
            <w:tcW w:w="992" w:type="dxa"/>
          </w:tcPr>
          <w:p w:rsidR="00D81D98" w:rsidRPr="007B38BA" w:rsidRDefault="00D81D98" w:rsidP="003329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4+17</w:t>
            </w:r>
            <w:r w:rsidRPr="007B38BA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1418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Наречие 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D81D98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112-113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Работа над ошибками. Повторение по теме «Части речи»</w:t>
            </w:r>
          </w:p>
        </w:tc>
        <w:tc>
          <w:tcPr>
            <w:tcW w:w="992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Контрольный диктант по теме «Части речи»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116-118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Повторение по теме «состав слова»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81D98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C228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233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Итоговый </w:t>
            </w:r>
            <w:r w:rsidRPr="0013160A">
              <w:rPr>
                <w:rFonts w:ascii="Times New Roman" w:hAnsi="Times New Roman" w:cs="Times New Roman"/>
              </w:rPr>
              <w:t>контрольный диктант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D98" w:rsidRPr="0013160A" w:rsidTr="00D81D98">
        <w:trPr>
          <w:trHeight w:val="222"/>
        </w:trPr>
        <w:tc>
          <w:tcPr>
            <w:tcW w:w="675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Pr="0013160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1233" w:type="dxa"/>
          </w:tcPr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Работа над ошибками. Повторение.</w:t>
            </w:r>
          </w:p>
          <w:p w:rsidR="00D81D98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13160A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13160A">
              <w:rPr>
                <w:rFonts w:ascii="Times New Roman" w:hAnsi="Times New Roman" w:cs="Times New Roman"/>
              </w:rPr>
              <w:t xml:space="preserve"> в 4 классе.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Итоговый урок. Повторение</w:t>
            </w:r>
          </w:p>
        </w:tc>
        <w:tc>
          <w:tcPr>
            <w:tcW w:w="992" w:type="dxa"/>
          </w:tcPr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0A">
              <w:rPr>
                <w:rFonts w:ascii="Times New Roman" w:hAnsi="Times New Roman" w:cs="Times New Roman"/>
              </w:rPr>
              <w:t>1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81D98" w:rsidRPr="0013160A" w:rsidRDefault="00D81D98" w:rsidP="00D81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1D98" w:rsidRPr="0013160A" w:rsidRDefault="00D81D98" w:rsidP="003329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5F6A" w:rsidRDefault="007A5F6A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7A5F6A" w:rsidRDefault="007A5F6A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415915" w:rsidRDefault="00415915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7A5F6A" w:rsidRDefault="007A5F6A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D81D98" w:rsidRDefault="00D81D98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D81D98" w:rsidRDefault="00D81D98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D81D98" w:rsidRDefault="00D81D98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D81D98" w:rsidRDefault="00D81D98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7A5F6A" w:rsidRDefault="007A5F6A" w:rsidP="00791BA1">
      <w:pPr>
        <w:spacing w:after="0" w:line="240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6062D4" w:rsidRPr="0013160A" w:rsidRDefault="006062D4" w:rsidP="00791BA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13160A">
        <w:rPr>
          <w:rFonts w:ascii="Times New Roman" w:hAnsi="Times New Roman" w:cs="Times New Roman"/>
          <w:b/>
          <w:bCs/>
          <w:caps/>
          <w:color w:val="000000"/>
        </w:rPr>
        <w:t xml:space="preserve"> Нормы оценок по русскому языку </w:t>
      </w:r>
    </w:p>
    <w:p w:rsidR="009C6945" w:rsidRPr="0013160A" w:rsidRDefault="009C6945" w:rsidP="00791B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4"/>
          <w:b/>
          <w:bCs/>
          <w:color w:val="000000"/>
          <w:sz w:val="22"/>
          <w:szCs w:val="22"/>
        </w:rPr>
        <w:t>Диктант.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– ставится, если нет ошибок и исправлений; работа написана аккуратно в соответствии с требованиями каллиграфии.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«3» – ставится, если допущено 3 – 5 ошибок, работа написана небрежно.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«2» – ставится, если допущено более 5 орфографических ошибок, работа написана неряшливо.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«1» – ставится, если допущено 8 орфографических ошибок.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i/>
          <w:iCs/>
          <w:color w:val="000000"/>
          <w:sz w:val="22"/>
          <w:szCs w:val="22"/>
        </w:rPr>
        <w:t>Ошибкой в диктанте следует считать: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нарушение правил орфографии при написании слов;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пропуск и искажение бу</w:t>
      </w:r>
      <w:proofErr w:type="gramStart"/>
      <w:r w:rsidRPr="0013160A">
        <w:rPr>
          <w:rStyle w:val="c0"/>
          <w:color w:val="000000"/>
          <w:sz w:val="22"/>
          <w:szCs w:val="22"/>
        </w:rPr>
        <w:t>кв в сл</w:t>
      </w:r>
      <w:proofErr w:type="gramEnd"/>
      <w:r w:rsidRPr="0013160A">
        <w:rPr>
          <w:rStyle w:val="c0"/>
          <w:color w:val="000000"/>
          <w:sz w:val="22"/>
          <w:szCs w:val="22"/>
        </w:rPr>
        <w:t>овах;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замену слов;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отсутствие знаков препинания в пределах программы данного класса;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неправильное написание слов, которые не проверяются правилом (списки таких слов даны в программе каждого класса).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За ошибку не считаются: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• ошибки </w:t>
      </w:r>
      <w:proofErr w:type="gramStart"/>
      <w:r w:rsidRPr="0013160A">
        <w:rPr>
          <w:rStyle w:val="c0"/>
          <w:color w:val="000000"/>
          <w:sz w:val="22"/>
          <w:szCs w:val="22"/>
        </w:rPr>
        <w:t>на те</w:t>
      </w:r>
      <w:proofErr w:type="gramEnd"/>
      <w:r w:rsidRPr="0013160A">
        <w:rPr>
          <w:rStyle w:val="c0"/>
          <w:color w:val="000000"/>
          <w:sz w:val="22"/>
          <w:szCs w:val="22"/>
        </w:rPr>
        <w:t xml:space="preserve"> разделы орфографии и пунктуации, которые ни в данном классе, ни в предшествующих классах не изучались;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пропуск точки в конце предложения, если первое слово следующего предложения написано с заглавной буквы;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• единичный случай замены одного слова без искажения смысла.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i/>
          <w:iCs/>
          <w:color w:val="000000"/>
          <w:sz w:val="22"/>
          <w:szCs w:val="22"/>
        </w:rPr>
        <w:t>За одну ошибку в диктанте считаются: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два исправления;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две пунктуационные ошибки;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i/>
          <w:iCs/>
          <w:color w:val="000000"/>
          <w:sz w:val="22"/>
          <w:szCs w:val="22"/>
        </w:rPr>
        <w:t xml:space="preserve">Негрубыми ошибками считаются </w:t>
      </w:r>
      <w:proofErr w:type="gramStart"/>
      <w:r w:rsidRPr="0013160A">
        <w:rPr>
          <w:rStyle w:val="c0"/>
          <w:i/>
          <w:iCs/>
          <w:color w:val="000000"/>
          <w:sz w:val="22"/>
          <w:szCs w:val="22"/>
        </w:rPr>
        <w:t>следующие</w:t>
      </w:r>
      <w:proofErr w:type="gramEnd"/>
      <w:r w:rsidRPr="0013160A">
        <w:rPr>
          <w:rStyle w:val="c0"/>
          <w:i/>
          <w:iCs/>
          <w:color w:val="000000"/>
          <w:sz w:val="22"/>
          <w:szCs w:val="22"/>
        </w:rPr>
        <w:t>: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повторение одной и той же буквы в слове;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недописанное слово;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перенос слова, одна часть которого написана на одной строке, а вторая опущена;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- дважды записанное одно и то же слово в предложении.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4"/>
          <w:b/>
          <w:bCs/>
          <w:color w:val="000000"/>
          <w:sz w:val="22"/>
          <w:szCs w:val="22"/>
        </w:rPr>
        <w:t>Грамматическое задание.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«2» – ставится, если ученик обнаруживает плохое знание учебного материала, не справляется с большинством грамматических заданий;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«1» – ставится, если ученик не смог правильно выполнить ни одного задания.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4"/>
          <w:b/>
          <w:bCs/>
          <w:color w:val="000000"/>
          <w:sz w:val="22"/>
          <w:szCs w:val="22"/>
        </w:rPr>
        <w:lastRenderedPageBreak/>
        <w:t>Списывание текста.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- ставится за безошибочное аккуратное выполнение работы;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«4» – ставится, если в работе 1 – 2 орфографические ошибки и 1 исправление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.); 1 ошибка и 1 исправление (2 и 3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«3» – ставится, если в работе допущены 3 орфографические ошибки и 1 исправление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.);  2 ошибки и 1 исправление (2 и 3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«2» – ставится, если в работе допущены 4 орфографические ошибки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.); 3 ошибки (2 и 3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«1» – ставится, если в работе допущено более 4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 ошибок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.); более 3 ошибок (2 и 3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.).</w:t>
      </w:r>
    </w:p>
    <w:p w:rsidR="00A82F64" w:rsidRDefault="00A82F64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2"/>
          <w:szCs w:val="22"/>
        </w:rPr>
      </w:pP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4"/>
          <w:b/>
          <w:bCs/>
          <w:color w:val="000000"/>
          <w:sz w:val="22"/>
          <w:szCs w:val="22"/>
        </w:rPr>
        <w:t>Контрольный диктант.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1. Объём соответствует количеству слов по нормам чтения (за 1 минуту).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2. Негрубые ошибки: исключения из правил; повторение одной и той же буквы;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перенос слов; единичный пропуск буквы на конце слова;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3. Однотипные ошибки: первые три однотипные ошибки = 1 ошибке, но каждая следующая подобная считается за отдельную ошибку.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4</w:t>
      </w:r>
      <w:proofErr w:type="gramStart"/>
      <w:r w:rsidRPr="0013160A">
        <w:rPr>
          <w:rStyle w:val="c0"/>
          <w:color w:val="000000"/>
          <w:sz w:val="22"/>
          <w:szCs w:val="22"/>
        </w:rPr>
        <w:t xml:space="preserve"> П</w:t>
      </w:r>
      <w:proofErr w:type="gramEnd"/>
      <w:r w:rsidRPr="0013160A">
        <w:rPr>
          <w:rStyle w:val="c0"/>
          <w:color w:val="000000"/>
          <w:sz w:val="22"/>
          <w:szCs w:val="22"/>
        </w:rPr>
        <w:t>ри трёх поправках оценка снижается на 1 балл.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i/>
          <w:iCs/>
          <w:color w:val="000000"/>
          <w:sz w:val="22"/>
          <w:szCs w:val="22"/>
        </w:rPr>
        <w:t>Оценки за контрольный диктант.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– не ставится при трёх исправлениях, но при одной негрубой ошибке можно ставить;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«4» – 2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орфограф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 и 2 </w:t>
      </w:r>
      <w:proofErr w:type="spellStart"/>
      <w:r w:rsidRPr="0013160A">
        <w:rPr>
          <w:rStyle w:val="c0"/>
          <w:color w:val="000000"/>
          <w:sz w:val="22"/>
          <w:szCs w:val="22"/>
        </w:rPr>
        <w:t>пунктуац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 ошибки или 1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орфограф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 и 3 </w:t>
      </w:r>
      <w:proofErr w:type="spellStart"/>
      <w:r w:rsidRPr="0013160A">
        <w:rPr>
          <w:rStyle w:val="c0"/>
          <w:color w:val="000000"/>
          <w:sz w:val="22"/>
          <w:szCs w:val="22"/>
        </w:rPr>
        <w:t>пунктуац</w:t>
      </w:r>
      <w:proofErr w:type="spellEnd"/>
      <w:r w:rsidRPr="0013160A">
        <w:rPr>
          <w:rStyle w:val="c0"/>
          <w:color w:val="000000"/>
          <w:sz w:val="22"/>
          <w:szCs w:val="22"/>
        </w:rPr>
        <w:t>.;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«3» – 3 – 4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орфограф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 и 4 </w:t>
      </w:r>
      <w:proofErr w:type="spellStart"/>
      <w:r w:rsidRPr="0013160A">
        <w:rPr>
          <w:rStyle w:val="c0"/>
          <w:color w:val="000000"/>
          <w:sz w:val="22"/>
          <w:szCs w:val="22"/>
        </w:rPr>
        <w:t>пунктуац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 ошибки, а также при 5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орфограф</w:t>
      </w:r>
      <w:proofErr w:type="spellEnd"/>
      <w:r w:rsidRPr="0013160A">
        <w:rPr>
          <w:rStyle w:val="c0"/>
          <w:color w:val="000000"/>
          <w:sz w:val="22"/>
          <w:szCs w:val="22"/>
        </w:rPr>
        <w:t>. ошибках;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«2» - более 5 – 8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орфограф</w:t>
      </w:r>
      <w:proofErr w:type="spellEnd"/>
      <w:r w:rsidRPr="0013160A">
        <w:rPr>
          <w:rStyle w:val="c0"/>
          <w:color w:val="000000"/>
          <w:sz w:val="22"/>
          <w:szCs w:val="22"/>
        </w:rPr>
        <w:t>. ошибок;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«1» – более 8 </w:t>
      </w:r>
      <w:proofErr w:type="spellStart"/>
      <w:r w:rsidRPr="0013160A">
        <w:rPr>
          <w:rStyle w:val="c0"/>
          <w:color w:val="000000"/>
          <w:sz w:val="22"/>
          <w:szCs w:val="22"/>
        </w:rPr>
        <w:t>орфограф</w:t>
      </w:r>
      <w:proofErr w:type="spellEnd"/>
      <w:r w:rsidRPr="0013160A">
        <w:rPr>
          <w:rStyle w:val="c0"/>
          <w:color w:val="000000"/>
          <w:sz w:val="22"/>
          <w:szCs w:val="22"/>
        </w:rPr>
        <w:t>. ошибок.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i/>
          <w:iCs/>
          <w:color w:val="000000"/>
          <w:sz w:val="22"/>
          <w:szCs w:val="22"/>
        </w:rPr>
        <w:t>Оценки за грамматические задания.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– всё верно;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«4» – не менее 3/4 верно;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«3» – не менее 1/2 верно;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«2» – не выполнено больше половины общего объёма заданий;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«1» – не выполнено ни одно задание.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4"/>
          <w:b/>
          <w:bCs/>
          <w:color w:val="000000"/>
          <w:sz w:val="22"/>
          <w:szCs w:val="22"/>
        </w:rPr>
        <w:t>Словарный диктант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 (оценивается строже контрольного диктанта)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Количество слов для словарного диктанта.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– нет ошибок; 1 класс – 7 – 8 слов;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«4» – 1 – 2 ошибки; 2 класс – 10 – 12 слов;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«3» – 3 – 4 ошибки (если 15 – 20 слов); 3 класс – 12 – 15 слов;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«2» – 5 – 7 ошибок; 4 класс – до 20 слов.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«1» – более 7 ошибок.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4"/>
          <w:b/>
          <w:bCs/>
          <w:color w:val="000000"/>
          <w:sz w:val="22"/>
          <w:szCs w:val="22"/>
        </w:rPr>
        <w:t>Контрольное списывание.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>«5» – нет ошибок;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«4» – 1 – 2 ошибки или 1 исправление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.), 1 ошибка или 1 исправление (2 – 4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«3» – 3 ошибки и 1 исправление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.), 2 ошибки и 1 исправление (2 – 4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.);</w:t>
      </w:r>
    </w:p>
    <w:p w:rsidR="0013160A" w:rsidRP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«2» – 4 ошибки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.), 3 ошибки (2 – 4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.);</w:t>
      </w:r>
    </w:p>
    <w:p w:rsidR="0013160A" w:rsidRDefault="0013160A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 w:rsidRPr="0013160A">
        <w:rPr>
          <w:rStyle w:val="c0"/>
          <w:color w:val="000000"/>
          <w:sz w:val="22"/>
          <w:szCs w:val="22"/>
        </w:rPr>
        <w:t xml:space="preserve">«1» – более 4 ошибок (1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 xml:space="preserve">.), более 3 ошибок (2 – 4 </w:t>
      </w:r>
      <w:proofErr w:type="spellStart"/>
      <w:r w:rsidRPr="0013160A">
        <w:rPr>
          <w:rStyle w:val="c0"/>
          <w:color w:val="000000"/>
          <w:sz w:val="22"/>
          <w:szCs w:val="22"/>
        </w:rPr>
        <w:t>кл</w:t>
      </w:r>
      <w:proofErr w:type="spellEnd"/>
      <w:r w:rsidRPr="0013160A">
        <w:rPr>
          <w:rStyle w:val="c0"/>
          <w:color w:val="000000"/>
          <w:sz w:val="22"/>
          <w:szCs w:val="22"/>
        </w:rPr>
        <w:t>.).</w:t>
      </w:r>
    </w:p>
    <w:p w:rsidR="00955C3F" w:rsidRDefault="00955C3F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</w:p>
    <w:p w:rsidR="00955C3F" w:rsidRDefault="00955C3F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</w:p>
    <w:p w:rsidR="00955C3F" w:rsidRPr="0013160A" w:rsidRDefault="00955C3F" w:rsidP="0013160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955C3F" w:rsidRDefault="00955C3F" w:rsidP="00955C3F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«Рассмотрено»                                                    «Согласовано»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«Утверждаю»</w:t>
      </w:r>
    </w:p>
    <w:p w:rsidR="00955C3F" w:rsidRDefault="00955C3F" w:rsidP="00955C3F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ШМО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ам.  директора по УВР                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</w:t>
      </w:r>
    </w:p>
    <w:p w:rsidR="00955C3F" w:rsidRDefault="00955C3F" w:rsidP="00955C3F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Э.В.Миргалимова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         </w:t>
      </w:r>
      <w:r w:rsidRPr="00A16D21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                                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Р.Х.Ахметов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                            </w:t>
      </w:r>
    </w:p>
    <w:p w:rsidR="00955C3F" w:rsidRDefault="00955C3F" w:rsidP="00955C3F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М.Ф.Хабирова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                          Приказ №50</w:t>
      </w:r>
    </w:p>
    <w:p w:rsidR="00955C3F" w:rsidRDefault="00955C3F" w:rsidP="00955C3F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«31» августа 2021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«31» августа 2021 г.                                              от «31» августа 2021 г.</w:t>
      </w:r>
    </w:p>
    <w:p w:rsidR="00955C3F" w:rsidRDefault="00955C3F" w:rsidP="00955C3F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955C3F" w:rsidRDefault="00955C3F" w:rsidP="00955C3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955C3F" w:rsidRDefault="00955C3F" w:rsidP="00955C3F">
      <w:pPr>
        <w:spacing w:after="0" w:line="240" w:lineRule="auto"/>
        <w:contextualSpacing/>
        <w:rPr>
          <w:rFonts w:ascii="Calibri" w:hAnsi="Calibri"/>
          <w:szCs w:val="24"/>
          <w:lang w:val="tt-RU"/>
        </w:rPr>
      </w:pPr>
    </w:p>
    <w:p w:rsidR="00955C3F" w:rsidRDefault="00955C3F" w:rsidP="00955C3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а  </w:t>
      </w:r>
    </w:p>
    <w:p w:rsidR="00955C3F" w:rsidRDefault="00955C3F" w:rsidP="00955C3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русскому языку</w:t>
      </w:r>
      <w:r>
        <w:rPr>
          <w:rFonts w:ascii="Times New Roman" w:hAnsi="Times New Roman" w:cs="Times New Roman"/>
          <w:b/>
          <w:sz w:val="36"/>
          <w:szCs w:val="36"/>
        </w:rPr>
        <w:t xml:space="preserve">,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4 класс</w:t>
      </w:r>
    </w:p>
    <w:p w:rsidR="00955C3F" w:rsidRDefault="00955C3F" w:rsidP="00955C3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5C3F" w:rsidRDefault="00955C3F" w:rsidP="00955C3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5C3F" w:rsidRDefault="00955C3F" w:rsidP="00955C3F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>
        <w:rPr>
          <w:rFonts w:ascii="Times New Roman" w:hAnsi="Times New Roman" w:cs="Times New Roman"/>
          <w:sz w:val="36"/>
          <w:szCs w:val="36"/>
          <w:lang w:val="tt-RU"/>
        </w:rPr>
        <w:t>Миргалимова Эльвира Вакифовна, учитель начальных классов</w:t>
      </w:r>
    </w:p>
    <w:p w:rsidR="00955C3F" w:rsidRDefault="00955C3F" w:rsidP="00955C3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C3F" w:rsidRDefault="00955C3F" w:rsidP="00955C3F">
      <w:pPr>
        <w:spacing w:after="0" w:line="240" w:lineRule="auto"/>
        <w:ind w:left="720"/>
        <w:contextualSpacing/>
        <w:rPr>
          <w:rFonts w:ascii="Calibri" w:hAnsi="Calibri"/>
          <w:szCs w:val="24"/>
        </w:rPr>
      </w:pPr>
    </w:p>
    <w:p w:rsidR="00955C3F" w:rsidRDefault="00955C3F" w:rsidP="00955C3F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tt-RU"/>
        </w:rPr>
      </w:pPr>
    </w:p>
    <w:p w:rsidR="00955C3F" w:rsidRDefault="00955C3F" w:rsidP="00955C3F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955C3F" w:rsidRDefault="00955C3F" w:rsidP="00955C3F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955C3F" w:rsidRDefault="00955C3F" w:rsidP="00955C3F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</w:p>
    <w:p w:rsidR="00955C3F" w:rsidRDefault="00955C3F" w:rsidP="00955C3F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«31» августа 2021г.</w:t>
      </w:r>
    </w:p>
    <w:p w:rsidR="00955C3F" w:rsidRDefault="00955C3F" w:rsidP="00955C3F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2021-2022  учебный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55C3F" w:rsidRDefault="00955C3F" w:rsidP="00955C3F">
      <w:pPr>
        <w:tabs>
          <w:tab w:val="center" w:pos="8059"/>
          <w:tab w:val="left" w:pos="1069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634554" w:rsidRPr="00955C3F" w:rsidRDefault="00634554" w:rsidP="00791BA1">
      <w:pPr>
        <w:spacing w:after="0" w:line="240" w:lineRule="auto"/>
        <w:rPr>
          <w:rFonts w:ascii="Times New Roman" w:hAnsi="Times New Roman" w:cs="Times New Roman"/>
          <w:lang w:val="tt-RU"/>
        </w:rPr>
      </w:pPr>
    </w:p>
    <w:sectPr w:rsidR="00634554" w:rsidRPr="00955C3F" w:rsidSect="00415915"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0DA" w:rsidRDefault="005360DA" w:rsidP="00AE022E">
      <w:pPr>
        <w:spacing w:after="0" w:line="240" w:lineRule="auto"/>
      </w:pPr>
      <w:r>
        <w:separator/>
      </w:r>
    </w:p>
  </w:endnote>
  <w:endnote w:type="continuationSeparator" w:id="0">
    <w:p w:rsidR="005360DA" w:rsidRDefault="005360DA" w:rsidP="00AE0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0DA" w:rsidRDefault="005360DA" w:rsidP="00AE022E">
      <w:pPr>
        <w:spacing w:after="0" w:line="240" w:lineRule="auto"/>
      </w:pPr>
      <w:r>
        <w:separator/>
      </w:r>
    </w:p>
  </w:footnote>
  <w:footnote w:type="continuationSeparator" w:id="0">
    <w:p w:rsidR="005360DA" w:rsidRDefault="005360DA" w:rsidP="00AE0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45"/>
    <w:rsid w:val="00025FFC"/>
    <w:rsid w:val="00063C98"/>
    <w:rsid w:val="000A6BE5"/>
    <w:rsid w:val="000B042E"/>
    <w:rsid w:val="000D4F7C"/>
    <w:rsid w:val="0013160A"/>
    <w:rsid w:val="00175406"/>
    <w:rsid w:val="00195701"/>
    <w:rsid w:val="00204BDE"/>
    <w:rsid w:val="00221012"/>
    <w:rsid w:val="00222215"/>
    <w:rsid w:val="002D52F1"/>
    <w:rsid w:val="00301431"/>
    <w:rsid w:val="0033291A"/>
    <w:rsid w:val="004067B3"/>
    <w:rsid w:val="00415915"/>
    <w:rsid w:val="004E13FA"/>
    <w:rsid w:val="005360DA"/>
    <w:rsid w:val="005A3A53"/>
    <w:rsid w:val="00605D08"/>
    <w:rsid w:val="006062D4"/>
    <w:rsid w:val="0063077D"/>
    <w:rsid w:val="00634554"/>
    <w:rsid w:val="00751802"/>
    <w:rsid w:val="00791BA1"/>
    <w:rsid w:val="007A5F6A"/>
    <w:rsid w:val="007B38BA"/>
    <w:rsid w:val="007E29A7"/>
    <w:rsid w:val="008474B0"/>
    <w:rsid w:val="00862FFB"/>
    <w:rsid w:val="00955C3F"/>
    <w:rsid w:val="00961F10"/>
    <w:rsid w:val="009C6945"/>
    <w:rsid w:val="00A00A25"/>
    <w:rsid w:val="00A011FE"/>
    <w:rsid w:val="00A03780"/>
    <w:rsid w:val="00A0761D"/>
    <w:rsid w:val="00A750A9"/>
    <w:rsid w:val="00A82F64"/>
    <w:rsid w:val="00AB0337"/>
    <w:rsid w:val="00AD3487"/>
    <w:rsid w:val="00AE022E"/>
    <w:rsid w:val="00B559B1"/>
    <w:rsid w:val="00C228A4"/>
    <w:rsid w:val="00CB7BBE"/>
    <w:rsid w:val="00CE4C12"/>
    <w:rsid w:val="00D00055"/>
    <w:rsid w:val="00D81D98"/>
    <w:rsid w:val="00DC340D"/>
    <w:rsid w:val="00DE7238"/>
    <w:rsid w:val="00E9261B"/>
    <w:rsid w:val="00ED2AA7"/>
    <w:rsid w:val="00FD239C"/>
    <w:rsid w:val="00FD74A0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945"/>
    <w:pPr>
      <w:spacing w:before="141" w:after="141" w:line="240" w:lineRule="auto"/>
      <w:ind w:left="282" w:right="28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C69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9C6945"/>
    <w:pPr>
      <w:ind w:left="720"/>
      <w:contextualSpacing/>
    </w:pPr>
  </w:style>
  <w:style w:type="paragraph" w:customStyle="1" w:styleId="a6">
    <w:name w:val="Основной"/>
    <w:basedOn w:val="a"/>
    <w:link w:val="a7"/>
    <w:rsid w:val="009C694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Основной Знак"/>
    <w:link w:val="a6"/>
    <w:rsid w:val="009C694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9C6945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Zag11">
    <w:name w:val="Zag_11"/>
    <w:rsid w:val="009C6945"/>
    <w:rPr>
      <w:color w:val="000000"/>
      <w:w w:val="100"/>
    </w:rPr>
  </w:style>
  <w:style w:type="paragraph" w:customStyle="1" w:styleId="a8">
    <w:name w:val="Буллит"/>
    <w:basedOn w:val="a6"/>
    <w:link w:val="a9"/>
    <w:rsid w:val="009C6945"/>
    <w:pPr>
      <w:ind w:firstLine="244"/>
    </w:pPr>
  </w:style>
  <w:style w:type="character" w:customStyle="1" w:styleId="a9">
    <w:name w:val="Буллит Знак"/>
    <w:basedOn w:val="a7"/>
    <w:link w:val="a8"/>
    <w:rsid w:val="009C694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Буллит Курсив"/>
    <w:basedOn w:val="a8"/>
    <w:link w:val="ab"/>
    <w:uiPriority w:val="99"/>
    <w:rsid w:val="009C6945"/>
    <w:rPr>
      <w:i/>
      <w:iCs/>
    </w:rPr>
  </w:style>
  <w:style w:type="character" w:customStyle="1" w:styleId="ab">
    <w:name w:val="Буллит Курсив Знак"/>
    <w:link w:val="aa"/>
    <w:uiPriority w:val="99"/>
    <w:rsid w:val="009C694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9C694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AE0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E022E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AE0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022E"/>
    <w:rPr>
      <w:rFonts w:eastAsiaTheme="minorEastAsia"/>
      <w:lang w:eastAsia="ru-RU"/>
    </w:rPr>
  </w:style>
  <w:style w:type="paragraph" w:customStyle="1" w:styleId="ConsPlusNormal">
    <w:name w:val="ConsPlusNormal"/>
    <w:rsid w:val="000D4F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13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3160A"/>
  </w:style>
  <w:style w:type="character" w:customStyle="1" w:styleId="c0">
    <w:name w:val="c0"/>
    <w:basedOn w:val="a0"/>
    <w:rsid w:val="0013160A"/>
  </w:style>
  <w:style w:type="paragraph" w:styleId="af0">
    <w:name w:val="Balloon Text"/>
    <w:basedOn w:val="a"/>
    <w:link w:val="af1"/>
    <w:uiPriority w:val="99"/>
    <w:semiHidden/>
    <w:unhideWhenUsed/>
    <w:rsid w:val="00862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2FFB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945"/>
    <w:pPr>
      <w:spacing w:before="141" w:after="141" w:line="240" w:lineRule="auto"/>
      <w:ind w:left="282" w:right="28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C69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9C6945"/>
    <w:pPr>
      <w:ind w:left="720"/>
      <w:contextualSpacing/>
    </w:pPr>
  </w:style>
  <w:style w:type="paragraph" w:customStyle="1" w:styleId="a6">
    <w:name w:val="Основной"/>
    <w:basedOn w:val="a"/>
    <w:link w:val="a7"/>
    <w:rsid w:val="009C694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Основной Знак"/>
    <w:link w:val="a6"/>
    <w:rsid w:val="009C694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9C6945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Zag11">
    <w:name w:val="Zag_11"/>
    <w:rsid w:val="009C6945"/>
    <w:rPr>
      <w:color w:val="000000"/>
      <w:w w:val="100"/>
    </w:rPr>
  </w:style>
  <w:style w:type="paragraph" w:customStyle="1" w:styleId="a8">
    <w:name w:val="Буллит"/>
    <w:basedOn w:val="a6"/>
    <w:link w:val="a9"/>
    <w:rsid w:val="009C6945"/>
    <w:pPr>
      <w:ind w:firstLine="244"/>
    </w:pPr>
  </w:style>
  <w:style w:type="character" w:customStyle="1" w:styleId="a9">
    <w:name w:val="Буллит Знак"/>
    <w:basedOn w:val="a7"/>
    <w:link w:val="a8"/>
    <w:rsid w:val="009C694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Буллит Курсив"/>
    <w:basedOn w:val="a8"/>
    <w:link w:val="ab"/>
    <w:uiPriority w:val="99"/>
    <w:rsid w:val="009C6945"/>
    <w:rPr>
      <w:i/>
      <w:iCs/>
    </w:rPr>
  </w:style>
  <w:style w:type="character" w:customStyle="1" w:styleId="ab">
    <w:name w:val="Буллит Курсив Знак"/>
    <w:link w:val="aa"/>
    <w:uiPriority w:val="99"/>
    <w:rsid w:val="009C694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9C694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AE0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E022E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AE0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022E"/>
    <w:rPr>
      <w:rFonts w:eastAsiaTheme="minorEastAsia"/>
      <w:lang w:eastAsia="ru-RU"/>
    </w:rPr>
  </w:style>
  <w:style w:type="paragraph" w:customStyle="1" w:styleId="ConsPlusNormal">
    <w:name w:val="ConsPlusNormal"/>
    <w:rsid w:val="000D4F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13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3160A"/>
  </w:style>
  <w:style w:type="character" w:customStyle="1" w:styleId="c0">
    <w:name w:val="c0"/>
    <w:basedOn w:val="a0"/>
    <w:rsid w:val="0013160A"/>
  </w:style>
  <w:style w:type="paragraph" w:styleId="af0">
    <w:name w:val="Balloon Text"/>
    <w:basedOn w:val="a"/>
    <w:link w:val="af1"/>
    <w:uiPriority w:val="99"/>
    <w:semiHidden/>
    <w:unhideWhenUsed/>
    <w:rsid w:val="00862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2F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0B68-F04D-4BE7-854B-20AC9D0C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4469</Words>
  <Characters>25479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Зимфира</dc:creator>
  <cp:lastModifiedBy>User-pc</cp:lastModifiedBy>
  <cp:revision>5</cp:revision>
  <cp:lastPrinted>2021-09-11T19:16:00Z</cp:lastPrinted>
  <dcterms:created xsi:type="dcterms:W3CDTF">2019-09-13T18:45:00Z</dcterms:created>
  <dcterms:modified xsi:type="dcterms:W3CDTF">2021-09-11T19:20:00Z</dcterms:modified>
</cp:coreProperties>
</file>